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AA6D" w14:textId="13C1EA8C" w:rsidR="00F40A6B" w:rsidRPr="00F40A6B" w:rsidRDefault="00973805" w:rsidP="00F40A6B">
      <w:pPr>
        <w:spacing w:after="0" w:line="240" w:lineRule="auto"/>
        <w:jc w:val="center"/>
        <w:rPr>
          <w:rFonts w:ascii="Arial" w:hAnsi="Arial" w:cs="Arial"/>
          <w:b/>
          <w:sz w:val="24"/>
          <w:szCs w:val="28"/>
          <w:lang w:val="id-ID"/>
        </w:rPr>
      </w:pPr>
      <w:r w:rsidRPr="00973805">
        <w:rPr>
          <w:rFonts w:ascii="Arial" w:hAnsi="Arial" w:cs="Arial"/>
          <w:b/>
          <w:sz w:val="24"/>
          <w:szCs w:val="28"/>
          <w:lang w:val="id-ID"/>
        </w:rPr>
        <w:t>PENGGUNAAN MEDIA</w:t>
      </w:r>
      <w:r w:rsidRPr="00973805">
        <w:rPr>
          <w:rFonts w:ascii="Arial" w:hAnsi="Arial" w:cs="Arial"/>
          <w:b/>
          <w:sz w:val="24"/>
          <w:szCs w:val="28"/>
        </w:rPr>
        <w:t xml:space="preserve"> </w:t>
      </w:r>
      <w:r w:rsidRPr="00973805">
        <w:rPr>
          <w:rFonts w:ascii="Arial" w:hAnsi="Arial" w:cs="Arial"/>
          <w:b/>
          <w:i/>
          <w:iCs/>
          <w:sz w:val="24"/>
          <w:szCs w:val="28"/>
        </w:rPr>
        <w:t>GAME</w:t>
      </w:r>
      <w:r w:rsidRPr="00973805">
        <w:rPr>
          <w:rFonts w:ascii="Arial" w:hAnsi="Arial" w:cs="Arial"/>
          <w:b/>
          <w:sz w:val="24"/>
          <w:szCs w:val="28"/>
        </w:rPr>
        <w:t xml:space="preserve"> EDUKASI </w:t>
      </w:r>
      <w:r w:rsidRPr="00973805">
        <w:rPr>
          <w:rFonts w:ascii="Arial" w:hAnsi="Arial" w:cs="Arial"/>
          <w:b/>
          <w:i/>
          <w:iCs/>
          <w:sz w:val="24"/>
          <w:szCs w:val="28"/>
        </w:rPr>
        <w:t>PLATFORMER</w:t>
      </w:r>
      <w:r w:rsidRPr="00973805">
        <w:rPr>
          <w:rFonts w:ascii="Arial" w:hAnsi="Arial" w:cs="Arial"/>
          <w:b/>
          <w:i/>
          <w:sz w:val="24"/>
          <w:szCs w:val="28"/>
          <w:lang w:val="id-ID"/>
        </w:rPr>
        <w:t xml:space="preserve"> </w:t>
      </w:r>
      <w:r w:rsidRPr="00973805">
        <w:rPr>
          <w:rFonts w:ascii="Arial" w:hAnsi="Arial" w:cs="Arial"/>
          <w:b/>
          <w:sz w:val="24"/>
          <w:szCs w:val="28"/>
          <w:lang w:val="id-ID"/>
        </w:rPr>
        <w:t xml:space="preserve">DALAM MENINGKATKAN PENGETAHUAN TENTANG KARANG GIGI </w:t>
      </w:r>
      <w:r w:rsidRPr="00973805">
        <w:rPr>
          <w:rFonts w:ascii="Arial" w:hAnsi="Arial" w:cs="Arial"/>
          <w:b/>
          <w:sz w:val="24"/>
          <w:szCs w:val="28"/>
        </w:rPr>
        <w:t xml:space="preserve">PADA SISWA KELAS VII DAN VIII SMP DIPONEGORO SURABAYA (Study Kelas VII dan VIII SMP </w:t>
      </w:r>
      <w:proofErr w:type="spellStart"/>
      <w:r w:rsidRPr="00973805">
        <w:rPr>
          <w:rFonts w:ascii="Arial" w:hAnsi="Arial" w:cs="Arial"/>
          <w:b/>
          <w:sz w:val="24"/>
          <w:szCs w:val="28"/>
        </w:rPr>
        <w:t>Diponegoro</w:t>
      </w:r>
      <w:proofErr w:type="spellEnd"/>
      <w:r w:rsidRPr="00973805">
        <w:rPr>
          <w:rFonts w:ascii="Arial" w:hAnsi="Arial" w:cs="Arial"/>
          <w:b/>
          <w:sz w:val="24"/>
          <w:szCs w:val="28"/>
        </w:rPr>
        <w:t xml:space="preserve"> Surabaya)</w:t>
      </w:r>
    </w:p>
    <w:p w14:paraId="484BF25B" w14:textId="0C76FF9D" w:rsidR="001F7130" w:rsidRPr="00C37913" w:rsidRDefault="00973805" w:rsidP="00C37913">
      <w:pPr>
        <w:pBdr>
          <w:bottom w:val="single" w:sz="4" w:space="1" w:color="000000"/>
        </w:pBdr>
        <w:spacing w:after="0" w:line="240" w:lineRule="auto"/>
        <w:jc w:val="center"/>
        <w:rPr>
          <w:rFonts w:ascii="Arial" w:eastAsia="Times New Roman" w:hAnsi="Arial" w:cs="Arial"/>
          <w:b/>
          <w:i/>
          <w:sz w:val="24"/>
          <w:szCs w:val="24"/>
        </w:rPr>
      </w:pPr>
      <w:r w:rsidRPr="00973805">
        <w:rPr>
          <w:rFonts w:ascii="Arial" w:eastAsia="Times New Roman" w:hAnsi="Arial" w:cs="Arial"/>
          <w:b/>
          <w:i/>
          <w:sz w:val="24"/>
          <w:szCs w:val="24"/>
          <w:lang w:val="id-ID"/>
        </w:rPr>
        <w:t xml:space="preserve">USE OF PLATFORMER EDUCATIONAL GAME MEDIA IN INCREASING KNOWLEDGE ABOUT CALCULUS IN CLASS VII AND VIII STUDENTS OF SMP DIPONEGORO SURABAYA (study </w:t>
      </w:r>
      <w:proofErr w:type="spellStart"/>
      <w:r w:rsidRPr="00973805">
        <w:rPr>
          <w:rFonts w:ascii="Arial" w:eastAsia="Times New Roman" w:hAnsi="Arial" w:cs="Arial"/>
          <w:b/>
          <w:i/>
          <w:sz w:val="24"/>
          <w:szCs w:val="24"/>
          <w:lang w:val="id-ID"/>
        </w:rPr>
        <w:t>of</w:t>
      </w:r>
      <w:proofErr w:type="spellEnd"/>
      <w:r w:rsidRPr="00973805">
        <w:rPr>
          <w:rFonts w:ascii="Arial" w:eastAsia="Times New Roman" w:hAnsi="Arial" w:cs="Arial"/>
          <w:b/>
          <w:i/>
          <w:sz w:val="24"/>
          <w:szCs w:val="24"/>
          <w:lang w:val="id-ID"/>
        </w:rPr>
        <w:t xml:space="preserve"> </w:t>
      </w:r>
      <w:proofErr w:type="spellStart"/>
      <w:r w:rsidRPr="00973805">
        <w:rPr>
          <w:rFonts w:ascii="Arial" w:eastAsia="Times New Roman" w:hAnsi="Arial" w:cs="Arial"/>
          <w:b/>
          <w:i/>
          <w:sz w:val="24"/>
          <w:szCs w:val="24"/>
          <w:lang w:val="id-ID"/>
        </w:rPr>
        <w:t>class</w:t>
      </w:r>
      <w:proofErr w:type="spellEnd"/>
      <w:r w:rsidRPr="00973805">
        <w:rPr>
          <w:rFonts w:ascii="Arial" w:eastAsia="Times New Roman" w:hAnsi="Arial" w:cs="Arial"/>
          <w:b/>
          <w:i/>
          <w:sz w:val="24"/>
          <w:szCs w:val="24"/>
          <w:lang w:val="id-ID"/>
        </w:rPr>
        <w:t xml:space="preserve"> VII </w:t>
      </w:r>
      <w:proofErr w:type="spellStart"/>
      <w:r w:rsidRPr="00973805">
        <w:rPr>
          <w:rFonts w:ascii="Arial" w:eastAsia="Times New Roman" w:hAnsi="Arial" w:cs="Arial"/>
          <w:b/>
          <w:i/>
          <w:sz w:val="24"/>
          <w:szCs w:val="24"/>
          <w:lang w:val="id-ID"/>
        </w:rPr>
        <w:t>and</w:t>
      </w:r>
      <w:proofErr w:type="spellEnd"/>
      <w:r w:rsidRPr="00973805">
        <w:rPr>
          <w:rFonts w:ascii="Arial" w:eastAsia="Times New Roman" w:hAnsi="Arial" w:cs="Arial"/>
          <w:b/>
          <w:i/>
          <w:sz w:val="24"/>
          <w:szCs w:val="24"/>
          <w:lang w:val="id-ID"/>
        </w:rPr>
        <w:t xml:space="preserve"> VIII </w:t>
      </w:r>
      <w:proofErr w:type="spellStart"/>
      <w:r w:rsidRPr="00973805">
        <w:rPr>
          <w:rFonts w:ascii="Arial" w:eastAsia="Times New Roman" w:hAnsi="Arial" w:cs="Arial"/>
          <w:b/>
          <w:i/>
          <w:sz w:val="24"/>
          <w:szCs w:val="24"/>
          <w:lang w:val="id-ID"/>
        </w:rPr>
        <w:t>at</w:t>
      </w:r>
      <w:proofErr w:type="spellEnd"/>
      <w:r w:rsidRPr="00973805">
        <w:rPr>
          <w:rFonts w:ascii="Arial" w:eastAsia="Times New Roman" w:hAnsi="Arial" w:cs="Arial"/>
          <w:b/>
          <w:i/>
          <w:sz w:val="24"/>
          <w:szCs w:val="24"/>
          <w:lang w:val="id-ID"/>
        </w:rPr>
        <w:t xml:space="preserve"> SMP Diponegoro Surabaya)</w:t>
      </w:r>
    </w:p>
    <w:p w14:paraId="0FDAE100" w14:textId="77777777" w:rsidR="00D0153C" w:rsidRDefault="00D0153C">
      <w:pPr>
        <w:spacing w:after="0" w:line="240" w:lineRule="auto"/>
        <w:jc w:val="center"/>
        <w:rPr>
          <w:rFonts w:ascii="Arial" w:eastAsia="Times New Roman" w:hAnsi="Arial" w:cs="Arial"/>
          <w:color w:val="000000"/>
          <w:sz w:val="20"/>
          <w:szCs w:val="20"/>
          <w:u w:val="single"/>
        </w:rPr>
      </w:pPr>
    </w:p>
    <w:p w14:paraId="249D5CEF" w14:textId="18E5EAF1" w:rsidR="001F7130" w:rsidRPr="00DD67FA" w:rsidRDefault="009738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u w:val="single"/>
          <w:lang w:val="id-ID"/>
        </w:rPr>
        <w:t>Yashinta Dwi Budiarti</w:t>
      </w:r>
      <w:r w:rsidR="001B53E8" w:rsidRPr="00DD67FA">
        <w:rPr>
          <w:rFonts w:ascii="Arial" w:eastAsia="Times New Roman" w:hAnsi="Arial" w:cs="Arial"/>
          <w:color w:val="000000"/>
          <w:sz w:val="20"/>
          <w:szCs w:val="20"/>
          <w:u w:val="single"/>
          <w:vertAlign w:val="superscript"/>
        </w:rPr>
        <w:t>1</w:t>
      </w:r>
      <w:r w:rsidR="00616418">
        <w:rPr>
          <w:rFonts w:ascii="Arial" w:eastAsia="Times New Roman" w:hAnsi="Arial" w:cs="Arial"/>
          <w:color w:val="000000"/>
          <w:sz w:val="20"/>
          <w:szCs w:val="20"/>
          <w:u w:val="single"/>
        </w:rPr>
        <w:t xml:space="preserve"> </w:t>
      </w:r>
      <w:r w:rsidR="00616418">
        <w:rPr>
          <w:rFonts w:ascii="Arial" w:eastAsia="Times New Roman" w:hAnsi="Arial" w:cs="Arial"/>
          <w:color w:val="000000"/>
          <w:sz w:val="20"/>
          <w:szCs w:val="20"/>
          <w:u w:val="single"/>
          <w:lang w:val="id-ID"/>
        </w:rPr>
        <w:t>Silvia Prasetyowati</w:t>
      </w:r>
      <w:r w:rsidR="001B53E8" w:rsidRPr="00DD67FA">
        <w:rPr>
          <w:rFonts w:ascii="Arial" w:eastAsia="Times New Roman" w:hAnsi="Arial" w:cs="Arial"/>
          <w:color w:val="000000"/>
          <w:sz w:val="20"/>
          <w:szCs w:val="20"/>
          <w:u w:val="single"/>
        </w:rPr>
        <w:t xml:space="preserve"> </w:t>
      </w:r>
      <w:r w:rsidR="001B53E8" w:rsidRPr="00DD67FA">
        <w:rPr>
          <w:rFonts w:ascii="Arial" w:eastAsia="Times New Roman" w:hAnsi="Arial" w:cs="Arial"/>
          <w:color w:val="000000"/>
          <w:sz w:val="20"/>
          <w:szCs w:val="20"/>
          <w:u w:val="single"/>
          <w:vertAlign w:val="superscript"/>
        </w:rPr>
        <w:t>2</w:t>
      </w:r>
      <w:r w:rsidR="00616418">
        <w:rPr>
          <w:rFonts w:ascii="Arial" w:eastAsia="Times New Roman" w:hAnsi="Arial" w:cs="Arial"/>
          <w:color w:val="000000"/>
          <w:sz w:val="20"/>
          <w:szCs w:val="20"/>
          <w:u w:val="single"/>
        </w:rPr>
        <w:t xml:space="preserve"> </w:t>
      </w:r>
      <w:r w:rsidR="00616418">
        <w:rPr>
          <w:rFonts w:ascii="Arial" w:eastAsia="Times New Roman" w:hAnsi="Arial" w:cs="Arial"/>
          <w:color w:val="000000"/>
          <w:sz w:val="20"/>
          <w:szCs w:val="20"/>
          <w:u w:val="single"/>
          <w:lang w:val="id-ID"/>
        </w:rPr>
        <w:t>I. G. A. Kusuma Astuti N. P.</w:t>
      </w:r>
      <w:r w:rsidR="001B53E8" w:rsidRPr="00DD67FA">
        <w:rPr>
          <w:rFonts w:ascii="Arial" w:eastAsia="Times New Roman" w:hAnsi="Arial" w:cs="Arial"/>
          <w:color w:val="000000"/>
          <w:sz w:val="20"/>
          <w:szCs w:val="20"/>
          <w:u w:val="single"/>
        </w:rPr>
        <w:t xml:space="preserve"> </w:t>
      </w:r>
      <w:r w:rsidR="001B53E8" w:rsidRPr="00DD67FA">
        <w:rPr>
          <w:rFonts w:ascii="Arial" w:eastAsia="Times New Roman" w:hAnsi="Arial" w:cs="Arial"/>
          <w:color w:val="000000"/>
          <w:sz w:val="20"/>
          <w:szCs w:val="20"/>
          <w:u w:val="single"/>
          <w:vertAlign w:val="superscript"/>
        </w:rPr>
        <w:t>3</w:t>
      </w:r>
      <w:r w:rsidR="001B53E8" w:rsidRPr="00DD67FA">
        <w:rPr>
          <w:rFonts w:ascii="Arial" w:eastAsia="Times New Roman" w:hAnsi="Arial" w:cs="Arial"/>
          <w:color w:val="000000"/>
          <w:sz w:val="20"/>
          <w:szCs w:val="20"/>
        </w:rPr>
        <w:t xml:space="preserve"> </w:t>
      </w:r>
    </w:p>
    <w:p w14:paraId="476BF665" w14:textId="4C38F32A" w:rsidR="001F7130" w:rsidRDefault="001B53E8" w:rsidP="00C37913">
      <w:pPr>
        <w:spacing w:after="0" w:line="240" w:lineRule="auto"/>
        <w:jc w:val="center"/>
        <w:rPr>
          <w:rFonts w:ascii="Arial" w:eastAsia="Times New Roman" w:hAnsi="Arial" w:cs="Arial"/>
          <w:i/>
          <w:sz w:val="20"/>
          <w:szCs w:val="20"/>
        </w:rPr>
      </w:pPr>
      <w:r w:rsidRPr="00DD67FA">
        <w:rPr>
          <w:rFonts w:ascii="Arial" w:eastAsia="Times New Roman" w:hAnsi="Arial" w:cs="Arial"/>
          <w:i/>
          <w:sz w:val="20"/>
          <w:szCs w:val="20"/>
          <w:highlight w:val="white"/>
          <w:vertAlign w:val="superscript"/>
        </w:rPr>
        <w:t>1</w:t>
      </w:r>
      <w:r w:rsidR="00C23E76">
        <w:rPr>
          <w:rFonts w:ascii="Arial" w:eastAsia="Times New Roman" w:hAnsi="Arial" w:cs="Arial"/>
          <w:i/>
          <w:sz w:val="20"/>
          <w:szCs w:val="20"/>
          <w:highlight w:val="white"/>
          <w:lang w:val="id-ID"/>
        </w:rPr>
        <w:t>Jurusan Kesehatan Gigi</w:t>
      </w:r>
      <w:r w:rsidRPr="00DD67FA">
        <w:rPr>
          <w:rFonts w:ascii="Arial" w:eastAsia="Times New Roman" w:hAnsi="Arial" w:cs="Arial"/>
          <w:i/>
          <w:sz w:val="20"/>
          <w:szCs w:val="20"/>
          <w:highlight w:val="white"/>
        </w:rPr>
        <w:t xml:space="preserve">, </w:t>
      </w:r>
      <w:proofErr w:type="spellStart"/>
      <w:r w:rsidRPr="00DD67FA">
        <w:rPr>
          <w:rFonts w:ascii="Arial" w:eastAsia="Times New Roman" w:hAnsi="Arial" w:cs="Arial"/>
          <w:i/>
          <w:sz w:val="20"/>
          <w:szCs w:val="20"/>
          <w:highlight w:val="white"/>
        </w:rPr>
        <w:t>Poltekkes</w:t>
      </w:r>
      <w:proofErr w:type="spellEnd"/>
      <w:r w:rsidRPr="00DD67FA">
        <w:rPr>
          <w:rFonts w:ascii="Arial" w:eastAsia="Times New Roman" w:hAnsi="Arial" w:cs="Arial"/>
          <w:i/>
          <w:sz w:val="20"/>
          <w:szCs w:val="20"/>
          <w:highlight w:val="white"/>
        </w:rPr>
        <w:t xml:space="preserve"> </w:t>
      </w:r>
      <w:proofErr w:type="spellStart"/>
      <w:r w:rsidRPr="00DD67FA">
        <w:rPr>
          <w:rFonts w:ascii="Arial" w:eastAsia="Times New Roman" w:hAnsi="Arial" w:cs="Arial"/>
          <w:i/>
          <w:sz w:val="20"/>
          <w:szCs w:val="20"/>
          <w:highlight w:val="white"/>
        </w:rPr>
        <w:t>Kemenkes</w:t>
      </w:r>
      <w:proofErr w:type="spellEnd"/>
      <w:r w:rsidRPr="00DD67FA">
        <w:rPr>
          <w:rFonts w:ascii="Arial" w:eastAsia="Times New Roman" w:hAnsi="Arial" w:cs="Arial"/>
          <w:i/>
          <w:sz w:val="20"/>
          <w:szCs w:val="20"/>
          <w:highlight w:val="white"/>
        </w:rPr>
        <w:t xml:space="preserve"> </w:t>
      </w:r>
      <w:r w:rsidR="00C23E76">
        <w:rPr>
          <w:rFonts w:ascii="Arial" w:eastAsia="Times New Roman" w:hAnsi="Arial" w:cs="Arial"/>
          <w:i/>
          <w:sz w:val="20"/>
          <w:szCs w:val="20"/>
          <w:highlight w:val="white"/>
          <w:lang w:val="id-ID"/>
        </w:rPr>
        <w:t>Surabaya</w:t>
      </w:r>
      <w:r w:rsidRPr="00DD67FA">
        <w:rPr>
          <w:rFonts w:ascii="Arial" w:eastAsia="Times New Roman" w:hAnsi="Arial" w:cs="Arial"/>
          <w:i/>
          <w:sz w:val="20"/>
          <w:szCs w:val="20"/>
          <w:highlight w:val="white"/>
        </w:rPr>
        <w:t>, Indonesia</w:t>
      </w:r>
    </w:p>
    <w:p w14:paraId="64403FC2" w14:textId="77777777" w:rsidR="00D0153C" w:rsidRPr="00C37913" w:rsidRDefault="00D0153C" w:rsidP="00C37913">
      <w:pPr>
        <w:spacing w:after="0" w:line="240" w:lineRule="auto"/>
        <w:jc w:val="center"/>
        <w:rPr>
          <w:rFonts w:ascii="Arial" w:eastAsia="Times New Roman" w:hAnsi="Arial" w:cs="Arial"/>
          <w:i/>
          <w:color w:val="000000"/>
          <w:sz w:val="20"/>
          <w:szCs w:val="20"/>
        </w:rPr>
      </w:pPr>
    </w:p>
    <w:tbl>
      <w:tblPr>
        <w:tblStyle w:val="a"/>
        <w:tblW w:w="8156"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156"/>
      </w:tblGrid>
      <w:tr w:rsidR="001F7130" w:rsidRPr="00DD67FA" w14:paraId="5D07FD3F" w14:textId="77777777" w:rsidTr="00D0153C">
        <w:trPr>
          <w:trHeight w:val="302"/>
          <w:jc w:val="center"/>
        </w:trPr>
        <w:tc>
          <w:tcPr>
            <w:tcW w:w="8156" w:type="dxa"/>
          </w:tcPr>
          <w:p w14:paraId="3145C79F" w14:textId="68E5B49C" w:rsidR="001F7130" w:rsidRPr="00C23E76" w:rsidRDefault="001B53E8" w:rsidP="00C23E76">
            <w:pPr>
              <w:jc w:val="center"/>
              <w:rPr>
                <w:rFonts w:ascii="Arial" w:eastAsia="Times New Roman" w:hAnsi="Arial" w:cs="Arial"/>
                <w:sz w:val="20"/>
                <w:szCs w:val="20"/>
                <w:lang w:val="id-ID"/>
              </w:rPr>
            </w:pPr>
            <w:r w:rsidRPr="00DD67FA">
              <w:rPr>
                <w:rFonts w:ascii="Arial" w:eastAsia="Times New Roman" w:hAnsi="Arial" w:cs="Arial"/>
                <w:sz w:val="20"/>
                <w:szCs w:val="20"/>
              </w:rPr>
              <w:t xml:space="preserve">Email: </w:t>
            </w:r>
            <w:r w:rsidR="00616418">
              <w:rPr>
                <w:rFonts w:ascii="Arial" w:eastAsia="Times New Roman" w:hAnsi="Arial" w:cs="Arial"/>
                <w:sz w:val="20"/>
                <w:szCs w:val="20"/>
                <w:lang w:val="id-ID"/>
              </w:rPr>
              <w:t>yashintadwi3@gmail.com</w:t>
            </w:r>
            <w:r w:rsidRPr="00DD67FA">
              <w:rPr>
                <w:rFonts w:ascii="Arial" w:eastAsia="Times New Roman" w:hAnsi="Arial" w:cs="Arial"/>
                <w:sz w:val="20"/>
                <w:szCs w:val="20"/>
              </w:rPr>
              <w:t xml:space="preserve"> </w:t>
            </w:r>
          </w:p>
        </w:tc>
      </w:tr>
    </w:tbl>
    <w:p w14:paraId="75941502" w14:textId="77777777" w:rsidR="001F7130" w:rsidRPr="00DD67FA" w:rsidRDefault="001B53E8" w:rsidP="00D0153C">
      <w:pPr>
        <w:spacing w:after="0" w:line="360" w:lineRule="auto"/>
        <w:jc w:val="center"/>
        <w:rPr>
          <w:rFonts w:ascii="Arial" w:eastAsia="Times New Roman" w:hAnsi="Arial" w:cs="Arial"/>
          <w:b/>
          <w:color w:val="000000"/>
        </w:rPr>
      </w:pPr>
      <w:r w:rsidRPr="00DD67FA">
        <w:rPr>
          <w:rFonts w:ascii="Arial" w:eastAsia="Times New Roman" w:hAnsi="Arial" w:cs="Arial"/>
          <w:b/>
          <w:color w:val="000000"/>
        </w:rPr>
        <w:t>ABSTRACT</w:t>
      </w:r>
    </w:p>
    <w:p w14:paraId="6F6775BF" w14:textId="77777777" w:rsidR="006B0AC5" w:rsidRPr="006B0AC5" w:rsidRDefault="006B0AC5" w:rsidP="006B0AC5">
      <w:pPr>
        <w:spacing w:line="240" w:lineRule="auto"/>
        <w:jc w:val="both"/>
        <w:rPr>
          <w:rFonts w:ascii="Arial" w:hAnsi="Arial" w:cs="Arial"/>
          <w:szCs w:val="28"/>
          <w:lang w:val="id-ID"/>
        </w:rPr>
      </w:pPr>
      <w:r w:rsidRPr="006B0AC5">
        <w:rPr>
          <w:rFonts w:ascii="Arial" w:hAnsi="Arial" w:cs="Arial"/>
          <w:szCs w:val="28"/>
          <w:lang w:val="id-ID"/>
        </w:rPr>
        <w:t xml:space="preserve">Dental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oral </w:t>
      </w:r>
      <w:proofErr w:type="spellStart"/>
      <w:r w:rsidRPr="006B0AC5">
        <w:rPr>
          <w:rFonts w:ascii="Arial" w:hAnsi="Arial" w:cs="Arial"/>
          <w:szCs w:val="28"/>
          <w:lang w:val="id-ID"/>
        </w:rPr>
        <w:t>hygiene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is</w:t>
      </w:r>
      <w:proofErr w:type="spellEnd"/>
      <w:r w:rsidRPr="006B0AC5">
        <w:rPr>
          <w:rFonts w:ascii="Arial" w:hAnsi="Arial" w:cs="Arial"/>
          <w:szCs w:val="28"/>
          <w:lang w:val="id-ID"/>
        </w:rPr>
        <w:t xml:space="preserve"> a </w:t>
      </w:r>
      <w:proofErr w:type="spellStart"/>
      <w:r w:rsidRPr="006B0AC5">
        <w:rPr>
          <w:rFonts w:ascii="Arial" w:hAnsi="Arial" w:cs="Arial"/>
          <w:szCs w:val="28"/>
          <w:lang w:val="id-ID"/>
        </w:rPr>
        <w:t>condition</w:t>
      </w:r>
      <w:proofErr w:type="spellEnd"/>
      <w:r w:rsidRPr="006B0AC5">
        <w:rPr>
          <w:rFonts w:ascii="Arial" w:hAnsi="Arial" w:cs="Arial"/>
          <w:szCs w:val="28"/>
          <w:lang w:val="id-ID"/>
        </w:rPr>
        <w:t xml:space="preserve"> in </w:t>
      </w:r>
      <w:proofErr w:type="spellStart"/>
      <w:r w:rsidRPr="006B0AC5">
        <w:rPr>
          <w:rFonts w:ascii="Arial" w:hAnsi="Arial" w:cs="Arial"/>
          <w:szCs w:val="28"/>
          <w:lang w:val="id-ID"/>
        </w:rPr>
        <w:t>which</w:t>
      </w:r>
      <w:proofErr w:type="spellEnd"/>
      <w:r w:rsidRPr="006B0AC5">
        <w:rPr>
          <w:rFonts w:ascii="Arial" w:hAnsi="Arial" w:cs="Arial"/>
          <w:szCs w:val="28"/>
          <w:lang w:val="id-ID"/>
        </w:rPr>
        <w:t xml:space="preserve"> a </w:t>
      </w:r>
      <w:proofErr w:type="spellStart"/>
      <w:r w:rsidRPr="006B0AC5">
        <w:rPr>
          <w:rFonts w:ascii="Arial" w:hAnsi="Arial" w:cs="Arial"/>
          <w:szCs w:val="28"/>
          <w:lang w:val="id-ID"/>
        </w:rPr>
        <w:t>person's</w:t>
      </w:r>
      <w:proofErr w:type="spellEnd"/>
      <w:r w:rsidRPr="006B0AC5">
        <w:rPr>
          <w:rFonts w:ascii="Arial" w:hAnsi="Arial" w:cs="Arial"/>
          <w:szCs w:val="28"/>
          <w:lang w:val="id-ID"/>
        </w:rPr>
        <w:t xml:space="preserve"> oral </w:t>
      </w:r>
      <w:proofErr w:type="spellStart"/>
      <w:r w:rsidRPr="006B0AC5">
        <w:rPr>
          <w:rFonts w:ascii="Arial" w:hAnsi="Arial" w:cs="Arial"/>
          <w:szCs w:val="28"/>
          <w:lang w:val="id-ID"/>
        </w:rPr>
        <w:t>cavity</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is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free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from</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dirt</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such</w:t>
      </w:r>
      <w:proofErr w:type="spellEnd"/>
      <w:r w:rsidRPr="006B0AC5">
        <w:rPr>
          <w:rFonts w:ascii="Arial" w:hAnsi="Arial" w:cs="Arial"/>
          <w:szCs w:val="28"/>
          <w:lang w:val="id-ID"/>
        </w:rPr>
        <w:t xml:space="preserve"> as </w:t>
      </w:r>
      <w:proofErr w:type="spellStart"/>
      <w:r w:rsidRPr="006B0AC5">
        <w:rPr>
          <w:rFonts w:ascii="Arial" w:hAnsi="Arial" w:cs="Arial"/>
          <w:szCs w:val="28"/>
          <w:lang w:val="id-ID"/>
        </w:rPr>
        <w:t>plaque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calculus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Calculus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is</w:t>
      </w:r>
      <w:proofErr w:type="spellEnd"/>
      <w:r w:rsidRPr="006B0AC5">
        <w:rPr>
          <w:rFonts w:ascii="Arial" w:hAnsi="Arial" w:cs="Arial"/>
          <w:szCs w:val="28"/>
          <w:lang w:val="id-ID"/>
        </w:rPr>
        <w:t xml:space="preserve"> a </w:t>
      </w:r>
      <w:proofErr w:type="spellStart"/>
      <w:r w:rsidRPr="006B0AC5">
        <w:rPr>
          <w:rFonts w:ascii="Arial" w:hAnsi="Arial" w:cs="Arial"/>
          <w:szCs w:val="28"/>
          <w:lang w:val="id-ID"/>
        </w:rPr>
        <w:t>collection</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of</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plaque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that</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is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calcified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adheres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tightly</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to</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surface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of</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teeth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other</w:t>
      </w:r>
      <w:proofErr w:type="spellEnd"/>
      <w:r w:rsidRPr="006B0AC5">
        <w:rPr>
          <w:rFonts w:ascii="Arial" w:hAnsi="Arial" w:cs="Arial"/>
          <w:szCs w:val="28"/>
          <w:lang w:val="id-ID"/>
        </w:rPr>
        <w:t xml:space="preserve"> solid </w:t>
      </w:r>
      <w:proofErr w:type="spellStart"/>
      <w:r w:rsidRPr="006B0AC5">
        <w:rPr>
          <w:rFonts w:ascii="Arial" w:hAnsi="Arial" w:cs="Arial"/>
          <w:szCs w:val="28"/>
          <w:lang w:val="id-ID"/>
        </w:rPr>
        <w:t>objects</w:t>
      </w:r>
      <w:proofErr w:type="spellEnd"/>
      <w:r w:rsidRPr="006B0AC5">
        <w:rPr>
          <w:rFonts w:ascii="Arial" w:hAnsi="Arial" w:cs="Arial"/>
          <w:szCs w:val="28"/>
          <w:lang w:val="id-ID"/>
        </w:rPr>
        <w:t xml:space="preserve"> in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mouth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so</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that</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teeth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become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rough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feel</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thick</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Calculus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that</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continues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to</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be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left</w:t>
      </w:r>
      <w:proofErr w:type="spellEnd"/>
      <w:r w:rsidRPr="006B0AC5">
        <w:rPr>
          <w:rFonts w:ascii="Arial" w:hAnsi="Arial" w:cs="Arial"/>
          <w:szCs w:val="28"/>
          <w:lang w:val="id-ID"/>
        </w:rPr>
        <w:t xml:space="preserve"> in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mouth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can</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cause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irritation</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inflammation</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of</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gums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damage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to</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tissue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supporting</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teeth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can</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cause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teeth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to</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become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loose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fall</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out</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by</w:t>
      </w:r>
      <w:proofErr w:type="spellEnd"/>
      <w:r w:rsidRPr="006B0AC5">
        <w:rPr>
          <w:rFonts w:ascii="Arial" w:hAnsi="Arial" w:cs="Arial"/>
          <w:szCs w:val="28"/>
          <w:lang w:val="id-ID"/>
        </w:rPr>
        <w:t xml:space="preserve"> </w:t>
      </w:r>
      <w:proofErr w:type="spellStart"/>
      <w:r w:rsidRPr="00A70969">
        <w:rPr>
          <w:rFonts w:ascii="Arial" w:hAnsi="Arial" w:cs="Arial"/>
          <w:szCs w:val="28"/>
          <w:lang w:val="id-ID"/>
        </w:rPr>
        <w:t>themselves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Research</w:t>
      </w:r>
      <w:proofErr w:type="spellEnd"/>
      <w:r w:rsidRPr="00A70969">
        <w:rPr>
          <w:rFonts w:ascii="Arial" w:hAnsi="Arial" w:cs="Arial"/>
          <w:szCs w:val="28"/>
          <w:lang w:val="id-ID"/>
        </w:rPr>
        <w:t xml:space="preserve"> Problem </w:t>
      </w:r>
      <w:proofErr w:type="spellStart"/>
      <w:r w:rsidRPr="00A70969">
        <w:rPr>
          <w:rFonts w:ascii="Arial" w:hAnsi="Arial" w:cs="Arial"/>
          <w:szCs w:val="28"/>
          <w:lang w:val="id-ID"/>
        </w:rPr>
        <w:t>of</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hig</w:t>
      </w:r>
      <w:r w:rsidRPr="006B0AC5">
        <w:rPr>
          <w:rFonts w:ascii="Arial" w:hAnsi="Arial" w:cs="Arial"/>
          <w:szCs w:val="28"/>
          <w:lang w:val="id-ID"/>
        </w:rPr>
        <w:t>h</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calculus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index</w:t>
      </w:r>
      <w:proofErr w:type="spellEnd"/>
      <w:r w:rsidRPr="006B0AC5">
        <w:rPr>
          <w:rFonts w:ascii="Arial" w:hAnsi="Arial" w:cs="Arial"/>
          <w:szCs w:val="28"/>
          <w:lang w:val="id-ID"/>
        </w:rPr>
        <w:t xml:space="preserve"> in </w:t>
      </w:r>
      <w:proofErr w:type="spellStart"/>
      <w:r w:rsidRPr="006B0AC5">
        <w:rPr>
          <w:rFonts w:ascii="Arial" w:hAnsi="Arial" w:cs="Arial"/>
          <w:szCs w:val="28"/>
          <w:lang w:val="id-ID"/>
        </w:rPr>
        <w:t>students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of</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class</w:t>
      </w:r>
      <w:proofErr w:type="spellEnd"/>
      <w:r w:rsidRPr="006B0AC5">
        <w:rPr>
          <w:rFonts w:ascii="Arial" w:hAnsi="Arial" w:cs="Arial"/>
          <w:szCs w:val="28"/>
          <w:lang w:val="id-ID"/>
        </w:rPr>
        <w:t xml:space="preserve"> VII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VIII </w:t>
      </w:r>
      <w:proofErr w:type="spellStart"/>
      <w:r w:rsidRPr="006B0AC5">
        <w:rPr>
          <w:rFonts w:ascii="Arial" w:hAnsi="Arial" w:cs="Arial"/>
          <w:szCs w:val="28"/>
          <w:lang w:val="id-ID"/>
        </w:rPr>
        <w:t>at</w:t>
      </w:r>
      <w:proofErr w:type="spellEnd"/>
      <w:r w:rsidRPr="006B0AC5">
        <w:rPr>
          <w:rFonts w:ascii="Arial" w:hAnsi="Arial" w:cs="Arial"/>
          <w:szCs w:val="28"/>
          <w:lang w:val="id-ID"/>
        </w:rPr>
        <w:t xml:space="preserve"> SMP </w:t>
      </w:r>
      <w:r w:rsidRPr="00A70969">
        <w:rPr>
          <w:rFonts w:ascii="Arial" w:hAnsi="Arial" w:cs="Arial"/>
          <w:szCs w:val="28"/>
          <w:lang w:val="id-ID"/>
        </w:rPr>
        <w:t xml:space="preserve">Diponegoro. The </w:t>
      </w:r>
      <w:proofErr w:type="spellStart"/>
      <w:r w:rsidRPr="00A70969">
        <w:rPr>
          <w:rFonts w:ascii="Arial" w:hAnsi="Arial" w:cs="Arial"/>
          <w:szCs w:val="28"/>
          <w:lang w:val="id-ID"/>
        </w:rPr>
        <w:t>aim</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of</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the</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research</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is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to</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describe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description</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of</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knowledge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about</w:t>
      </w:r>
      <w:proofErr w:type="spellEnd"/>
      <w:r w:rsidRPr="006B0AC5">
        <w:rPr>
          <w:rFonts w:ascii="Arial" w:hAnsi="Arial" w:cs="Arial"/>
          <w:szCs w:val="28"/>
          <w:lang w:val="id-ID"/>
        </w:rPr>
        <w:t xml:space="preserve"> tartar </w:t>
      </w:r>
      <w:proofErr w:type="spellStart"/>
      <w:r w:rsidRPr="006B0AC5">
        <w:rPr>
          <w:rFonts w:ascii="Arial" w:hAnsi="Arial" w:cs="Arial"/>
          <w:szCs w:val="28"/>
          <w:lang w:val="id-ID"/>
        </w:rPr>
        <w:t>after</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using</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educational</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platformer</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game</w:t>
      </w:r>
      <w:proofErr w:type="spellEnd"/>
      <w:r w:rsidRPr="006B0AC5">
        <w:rPr>
          <w:rFonts w:ascii="Arial" w:hAnsi="Arial" w:cs="Arial"/>
          <w:szCs w:val="28"/>
          <w:lang w:val="id-ID"/>
        </w:rPr>
        <w:t xml:space="preserve"> media in </w:t>
      </w:r>
      <w:proofErr w:type="spellStart"/>
      <w:r w:rsidRPr="006B0AC5">
        <w:rPr>
          <w:rFonts w:ascii="Arial" w:hAnsi="Arial" w:cs="Arial"/>
          <w:szCs w:val="28"/>
          <w:lang w:val="id-ID"/>
        </w:rPr>
        <w:t>students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of</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class</w:t>
      </w:r>
      <w:proofErr w:type="spellEnd"/>
      <w:r w:rsidRPr="006B0AC5">
        <w:rPr>
          <w:rFonts w:ascii="Arial" w:hAnsi="Arial" w:cs="Arial"/>
          <w:szCs w:val="28"/>
          <w:lang w:val="id-ID"/>
        </w:rPr>
        <w:t xml:space="preserve"> VII </w:t>
      </w:r>
      <w:proofErr w:type="spellStart"/>
      <w:r w:rsidRPr="006B0AC5">
        <w:rPr>
          <w:rFonts w:ascii="Arial" w:hAnsi="Arial" w:cs="Arial"/>
          <w:szCs w:val="28"/>
          <w:lang w:val="id-ID"/>
        </w:rPr>
        <w:t>and</w:t>
      </w:r>
      <w:proofErr w:type="spellEnd"/>
      <w:r w:rsidRPr="006B0AC5">
        <w:rPr>
          <w:rFonts w:ascii="Arial" w:hAnsi="Arial" w:cs="Arial"/>
          <w:szCs w:val="28"/>
          <w:lang w:val="id-ID"/>
        </w:rPr>
        <w:t xml:space="preserve"> VIII </w:t>
      </w:r>
      <w:proofErr w:type="spellStart"/>
      <w:r w:rsidRPr="006B0AC5">
        <w:rPr>
          <w:rFonts w:ascii="Arial" w:hAnsi="Arial" w:cs="Arial"/>
          <w:szCs w:val="28"/>
          <w:lang w:val="id-ID"/>
        </w:rPr>
        <w:t>at</w:t>
      </w:r>
      <w:proofErr w:type="spellEnd"/>
      <w:r w:rsidRPr="006B0AC5">
        <w:rPr>
          <w:rFonts w:ascii="Arial" w:hAnsi="Arial" w:cs="Arial"/>
          <w:szCs w:val="28"/>
          <w:lang w:val="id-ID"/>
        </w:rPr>
        <w:t xml:space="preserve"> </w:t>
      </w:r>
      <w:r w:rsidRPr="00A70969">
        <w:rPr>
          <w:rFonts w:ascii="Arial" w:hAnsi="Arial" w:cs="Arial"/>
          <w:szCs w:val="28"/>
          <w:lang w:val="id-ID"/>
        </w:rPr>
        <w:t xml:space="preserve">SMP Diponegoro Surabaya City. </w:t>
      </w:r>
      <w:proofErr w:type="spellStart"/>
      <w:r w:rsidRPr="00A70969">
        <w:rPr>
          <w:rFonts w:ascii="Arial" w:hAnsi="Arial" w:cs="Arial"/>
          <w:szCs w:val="28"/>
          <w:lang w:val="id-ID"/>
        </w:rPr>
        <w:t>This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type</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of</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research</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is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descriptive</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research</w:t>
      </w:r>
      <w:proofErr w:type="spellEnd"/>
      <w:r w:rsidRPr="00A70969">
        <w:rPr>
          <w:rFonts w:ascii="Arial" w:hAnsi="Arial" w:cs="Arial"/>
          <w:szCs w:val="28"/>
          <w:lang w:val="id-ID"/>
        </w:rPr>
        <w:t xml:space="preserve">. The target </w:t>
      </w:r>
      <w:proofErr w:type="spellStart"/>
      <w:r w:rsidRPr="00A70969">
        <w:rPr>
          <w:rFonts w:ascii="Arial" w:hAnsi="Arial" w:cs="Arial"/>
          <w:szCs w:val="28"/>
          <w:lang w:val="id-ID"/>
        </w:rPr>
        <w:t>of</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this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research</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was</w:t>
      </w:r>
      <w:proofErr w:type="spellEnd"/>
      <w:r w:rsidRPr="00A70969">
        <w:rPr>
          <w:rFonts w:ascii="Arial" w:hAnsi="Arial" w:cs="Arial"/>
          <w:szCs w:val="28"/>
          <w:lang w:val="id-ID"/>
        </w:rPr>
        <w:t xml:space="preserve"> 45 </w:t>
      </w:r>
      <w:proofErr w:type="spellStart"/>
      <w:r w:rsidRPr="00A70969">
        <w:rPr>
          <w:rFonts w:ascii="Arial" w:hAnsi="Arial" w:cs="Arial"/>
          <w:szCs w:val="28"/>
          <w:lang w:val="id-ID"/>
        </w:rPr>
        <w:t>respondents</w:t>
      </w:r>
      <w:proofErr w:type="spellEnd"/>
      <w:r w:rsidRPr="00A70969">
        <w:rPr>
          <w:rFonts w:ascii="Arial" w:hAnsi="Arial" w:cs="Arial"/>
          <w:szCs w:val="28"/>
          <w:lang w:val="id-ID"/>
        </w:rPr>
        <w:t xml:space="preserve"> in </w:t>
      </w:r>
      <w:proofErr w:type="spellStart"/>
      <w:r w:rsidRPr="00A70969">
        <w:rPr>
          <w:rFonts w:ascii="Arial" w:hAnsi="Arial" w:cs="Arial"/>
          <w:szCs w:val="28"/>
          <w:lang w:val="id-ID"/>
        </w:rPr>
        <w:t>class</w:t>
      </w:r>
      <w:proofErr w:type="spellEnd"/>
      <w:r w:rsidRPr="00A70969">
        <w:rPr>
          <w:rFonts w:ascii="Arial" w:hAnsi="Arial" w:cs="Arial"/>
          <w:szCs w:val="28"/>
          <w:lang w:val="id-ID"/>
        </w:rPr>
        <w:t xml:space="preserve"> VII </w:t>
      </w:r>
      <w:proofErr w:type="spellStart"/>
      <w:r w:rsidRPr="00A70969">
        <w:rPr>
          <w:rFonts w:ascii="Arial" w:hAnsi="Arial" w:cs="Arial"/>
          <w:szCs w:val="28"/>
          <w:lang w:val="id-ID"/>
        </w:rPr>
        <w:t>and</w:t>
      </w:r>
      <w:proofErr w:type="spellEnd"/>
      <w:r w:rsidRPr="00A70969">
        <w:rPr>
          <w:rFonts w:ascii="Arial" w:hAnsi="Arial" w:cs="Arial"/>
          <w:szCs w:val="28"/>
          <w:lang w:val="id-ID"/>
        </w:rPr>
        <w:t xml:space="preserve"> VIII </w:t>
      </w:r>
      <w:proofErr w:type="spellStart"/>
      <w:r w:rsidRPr="00A70969">
        <w:rPr>
          <w:rFonts w:ascii="Arial" w:hAnsi="Arial" w:cs="Arial"/>
          <w:szCs w:val="28"/>
          <w:lang w:val="id-ID"/>
        </w:rPr>
        <w:t>of</w:t>
      </w:r>
      <w:proofErr w:type="spellEnd"/>
      <w:r w:rsidRPr="00A70969">
        <w:rPr>
          <w:rFonts w:ascii="Arial" w:hAnsi="Arial" w:cs="Arial"/>
          <w:szCs w:val="28"/>
          <w:lang w:val="id-ID"/>
        </w:rPr>
        <w:t xml:space="preserve"> SMP Diponegoro Surabaya. </w:t>
      </w:r>
      <w:proofErr w:type="spellStart"/>
      <w:r w:rsidRPr="00A70969">
        <w:rPr>
          <w:rFonts w:ascii="Arial" w:hAnsi="Arial" w:cs="Arial"/>
          <w:szCs w:val="28"/>
          <w:lang w:val="id-ID"/>
        </w:rPr>
        <w:t>This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research</w:t>
      </w:r>
      <w:proofErr w:type="spellEnd"/>
      <w:r w:rsidRPr="00A70969">
        <w:rPr>
          <w:rFonts w:ascii="Arial" w:hAnsi="Arial" w:cs="Arial"/>
          <w:szCs w:val="28"/>
          <w:lang w:val="id-ID"/>
        </w:rPr>
        <w:t xml:space="preserve"> data </w:t>
      </w:r>
      <w:proofErr w:type="spellStart"/>
      <w:r w:rsidRPr="00A70969">
        <w:rPr>
          <w:rFonts w:ascii="Arial" w:hAnsi="Arial" w:cs="Arial"/>
          <w:szCs w:val="28"/>
          <w:lang w:val="id-ID"/>
        </w:rPr>
        <w:t>collection</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method</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uses</w:t>
      </w:r>
      <w:proofErr w:type="spellEnd"/>
      <w:r w:rsidRPr="00A70969">
        <w:rPr>
          <w:rFonts w:ascii="Arial" w:hAnsi="Arial" w:cs="Arial"/>
          <w:szCs w:val="28"/>
          <w:lang w:val="id-ID"/>
        </w:rPr>
        <w:t xml:space="preserve"> a </w:t>
      </w:r>
      <w:proofErr w:type="spellStart"/>
      <w:r w:rsidRPr="00A70969">
        <w:rPr>
          <w:rFonts w:ascii="Arial" w:hAnsi="Arial" w:cs="Arial"/>
          <w:szCs w:val="28"/>
          <w:lang w:val="id-ID"/>
        </w:rPr>
        <w:t>questionnaire</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sheet</w:t>
      </w:r>
      <w:proofErr w:type="spellEnd"/>
      <w:r w:rsidRPr="00A70969">
        <w:rPr>
          <w:rFonts w:ascii="Arial" w:hAnsi="Arial" w:cs="Arial"/>
          <w:szCs w:val="28"/>
          <w:lang w:val="id-ID"/>
        </w:rPr>
        <w:t xml:space="preserve">. The </w:t>
      </w:r>
      <w:proofErr w:type="spellStart"/>
      <w:r w:rsidRPr="00A70969">
        <w:rPr>
          <w:rFonts w:ascii="Arial" w:hAnsi="Arial" w:cs="Arial"/>
          <w:szCs w:val="28"/>
          <w:lang w:val="id-ID"/>
        </w:rPr>
        <w:t>results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of</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this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research</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showed</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that</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students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knowledge</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about</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calculus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before</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and</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after</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using</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platformer</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educational</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game</w:t>
      </w:r>
      <w:proofErr w:type="spellEnd"/>
      <w:r w:rsidRPr="00A70969">
        <w:rPr>
          <w:rFonts w:ascii="Arial" w:hAnsi="Arial" w:cs="Arial"/>
          <w:szCs w:val="28"/>
          <w:lang w:val="id-ID"/>
        </w:rPr>
        <w:t xml:space="preserve"> media in </w:t>
      </w:r>
      <w:proofErr w:type="spellStart"/>
      <w:r w:rsidRPr="00A70969">
        <w:rPr>
          <w:rFonts w:ascii="Arial" w:hAnsi="Arial" w:cs="Arial"/>
          <w:szCs w:val="28"/>
          <w:lang w:val="id-ID"/>
        </w:rPr>
        <w:t>class</w:t>
      </w:r>
      <w:proofErr w:type="spellEnd"/>
      <w:r w:rsidRPr="00A70969">
        <w:rPr>
          <w:rFonts w:ascii="Arial" w:hAnsi="Arial" w:cs="Arial"/>
          <w:szCs w:val="28"/>
          <w:lang w:val="id-ID"/>
        </w:rPr>
        <w:t xml:space="preserve"> VII </w:t>
      </w:r>
      <w:proofErr w:type="spellStart"/>
      <w:r w:rsidRPr="00A70969">
        <w:rPr>
          <w:rFonts w:ascii="Arial" w:hAnsi="Arial" w:cs="Arial"/>
          <w:szCs w:val="28"/>
          <w:lang w:val="id-ID"/>
        </w:rPr>
        <w:t>and</w:t>
      </w:r>
      <w:proofErr w:type="spellEnd"/>
      <w:r w:rsidRPr="00A70969">
        <w:rPr>
          <w:rFonts w:ascii="Arial" w:hAnsi="Arial" w:cs="Arial"/>
          <w:szCs w:val="28"/>
          <w:lang w:val="id-ID"/>
        </w:rPr>
        <w:t xml:space="preserve"> VIII </w:t>
      </w:r>
      <w:proofErr w:type="spellStart"/>
      <w:r w:rsidRPr="00A70969">
        <w:rPr>
          <w:rFonts w:ascii="Arial" w:hAnsi="Arial" w:cs="Arial"/>
          <w:szCs w:val="28"/>
          <w:lang w:val="id-ID"/>
        </w:rPr>
        <w:t>students</w:t>
      </w:r>
      <w:proofErr w:type="spellEnd"/>
      <w:r w:rsidRPr="00A70969">
        <w:rPr>
          <w:rFonts w:ascii="Arial" w:hAnsi="Arial" w:cs="Arial"/>
          <w:szCs w:val="28"/>
          <w:lang w:val="id-ID"/>
        </w:rPr>
        <w:t xml:space="preserve"> </w:t>
      </w:r>
      <w:proofErr w:type="spellStart"/>
      <w:r w:rsidRPr="00A70969">
        <w:rPr>
          <w:rFonts w:ascii="Arial" w:hAnsi="Arial" w:cs="Arial"/>
          <w:szCs w:val="28"/>
          <w:lang w:val="id-ID"/>
        </w:rPr>
        <w:t>at</w:t>
      </w:r>
      <w:proofErr w:type="spellEnd"/>
      <w:r w:rsidRPr="00A70969">
        <w:rPr>
          <w:rFonts w:ascii="Arial" w:hAnsi="Arial" w:cs="Arial"/>
          <w:szCs w:val="28"/>
          <w:lang w:val="id-ID"/>
        </w:rPr>
        <w:t xml:space="preserve"> SMP Diponegoro Surabaya</w:t>
      </w:r>
      <w:r w:rsidRPr="006B0AC5">
        <w:rPr>
          <w:rFonts w:ascii="Arial" w:hAnsi="Arial" w:cs="Arial"/>
          <w:szCs w:val="28"/>
          <w:lang w:val="id-ID"/>
        </w:rPr>
        <w:t xml:space="preserve"> </w:t>
      </w:r>
      <w:proofErr w:type="spellStart"/>
      <w:r w:rsidRPr="006B0AC5">
        <w:rPr>
          <w:rFonts w:ascii="Arial" w:hAnsi="Arial" w:cs="Arial"/>
          <w:szCs w:val="28"/>
          <w:lang w:val="id-ID"/>
        </w:rPr>
        <w:t>was</w:t>
      </w:r>
      <w:proofErr w:type="spellEnd"/>
      <w:r w:rsidRPr="006B0AC5">
        <w:rPr>
          <w:rFonts w:ascii="Arial" w:hAnsi="Arial" w:cs="Arial"/>
          <w:szCs w:val="28"/>
          <w:lang w:val="id-ID"/>
        </w:rPr>
        <w:t xml:space="preserve"> in </w:t>
      </w:r>
      <w:proofErr w:type="spellStart"/>
      <w:r w:rsidRPr="006B0AC5">
        <w:rPr>
          <w:rFonts w:ascii="Arial" w:hAnsi="Arial" w:cs="Arial"/>
          <w:szCs w:val="28"/>
          <w:lang w:val="id-ID"/>
        </w:rPr>
        <w:t>the</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poor</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to</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good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category</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after</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counseling</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was</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carried</w:t>
      </w:r>
      <w:proofErr w:type="spellEnd"/>
      <w:r w:rsidRPr="006B0AC5">
        <w:rPr>
          <w:rFonts w:ascii="Arial" w:hAnsi="Arial" w:cs="Arial"/>
          <w:szCs w:val="28"/>
          <w:lang w:val="id-ID"/>
        </w:rPr>
        <w:t xml:space="preserve"> </w:t>
      </w:r>
      <w:proofErr w:type="spellStart"/>
      <w:r w:rsidRPr="006B0AC5">
        <w:rPr>
          <w:rFonts w:ascii="Arial" w:hAnsi="Arial" w:cs="Arial"/>
          <w:szCs w:val="28"/>
          <w:lang w:val="id-ID"/>
        </w:rPr>
        <w:t>out</w:t>
      </w:r>
      <w:proofErr w:type="spellEnd"/>
      <w:r w:rsidRPr="006B0AC5">
        <w:rPr>
          <w:rFonts w:ascii="Arial" w:hAnsi="Arial" w:cs="Arial"/>
          <w:szCs w:val="28"/>
          <w:lang w:val="id-ID"/>
        </w:rPr>
        <w:t>.</w:t>
      </w:r>
    </w:p>
    <w:p w14:paraId="1CB399C1" w14:textId="13B27163" w:rsidR="001F7130" w:rsidRPr="006B0AC5" w:rsidRDefault="006B0AC5">
      <w:pPr>
        <w:spacing w:after="0" w:line="240" w:lineRule="auto"/>
        <w:jc w:val="both"/>
        <w:rPr>
          <w:rFonts w:ascii="Arial" w:eastAsia="Times New Roman" w:hAnsi="Arial" w:cs="Arial"/>
          <w:color w:val="000000"/>
          <w:sz w:val="18"/>
          <w:lang w:val="id-ID"/>
        </w:rPr>
      </w:pPr>
      <w:proofErr w:type="spellStart"/>
      <w:r w:rsidRPr="006B0AC5">
        <w:rPr>
          <w:rFonts w:ascii="Arial" w:hAnsi="Arial" w:cs="Arial"/>
          <w:b/>
          <w:sz w:val="20"/>
          <w:szCs w:val="28"/>
          <w:lang w:val="id-ID"/>
        </w:rPr>
        <w:t>Keywords</w:t>
      </w:r>
      <w:proofErr w:type="spellEnd"/>
      <w:r w:rsidRPr="006B0AC5">
        <w:rPr>
          <w:rFonts w:ascii="Arial" w:hAnsi="Arial" w:cs="Arial"/>
          <w:b/>
          <w:sz w:val="20"/>
          <w:szCs w:val="28"/>
          <w:lang w:val="id-ID"/>
        </w:rPr>
        <w:t xml:space="preserve">: </w:t>
      </w:r>
      <w:proofErr w:type="spellStart"/>
      <w:r w:rsidRPr="006B0AC5">
        <w:rPr>
          <w:rFonts w:ascii="Arial" w:hAnsi="Arial" w:cs="Arial"/>
          <w:b/>
          <w:sz w:val="20"/>
          <w:szCs w:val="28"/>
          <w:lang w:val="id-ID"/>
        </w:rPr>
        <w:t>Knowledge</w:t>
      </w:r>
      <w:proofErr w:type="spellEnd"/>
      <w:r w:rsidRPr="006B0AC5">
        <w:rPr>
          <w:rFonts w:ascii="Arial" w:hAnsi="Arial" w:cs="Arial"/>
          <w:b/>
          <w:sz w:val="20"/>
          <w:szCs w:val="28"/>
          <w:lang w:val="id-ID"/>
        </w:rPr>
        <w:t xml:space="preserve">, </w:t>
      </w:r>
      <w:proofErr w:type="spellStart"/>
      <w:r w:rsidRPr="006B0AC5">
        <w:rPr>
          <w:rFonts w:ascii="Arial" w:hAnsi="Arial" w:cs="Arial"/>
          <w:b/>
          <w:sz w:val="20"/>
          <w:szCs w:val="28"/>
          <w:lang w:val="id-ID"/>
        </w:rPr>
        <w:t>Calculus</w:t>
      </w:r>
      <w:proofErr w:type="spellEnd"/>
      <w:r w:rsidRPr="006B0AC5">
        <w:rPr>
          <w:rFonts w:ascii="Arial" w:hAnsi="Arial" w:cs="Arial"/>
          <w:b/>
          <w:sz w:val="20"/>
          <w:szCs w:val="28"/>
          <w:lang w:val="id-ID"/>
        </w:rPr>
        <w:t xml:space="preserve">, </w:t>
      </w:r>
      <w:proofErr w:type="spellStart"/>
      <w:r w:rsidRPr="006B0AC5">
        <w:rPr>
          <w:rFonts w:ascii="Arial" w:hAnsi="Arial" w:cs="Arial"/>
          <w:b/>
          <w:sz w:val="20"/>
          <w:szCs w:val="28"/>
          <w:lang w:val="id-ID"/>
        </w:rPr>
        <w:t>Platformer</w:t>
      </w:r>
      <w:proofErr w:type="spellEnd"/>
      <w:r w:rsidRPr="006B0AC5">
        <w:rPr>
          <w:rFonts w:ascii="Arial" w:hAnsi="Arial" w:cs="Arial"/>
          <w:b/>
          <w:sz w:val="20"/>
          <w:szCs w:val="28"/>
          <w:lang w:val="id-ID"/>
        </w:rPr>
        <w:t xml:space="preserve"> </w:t>
      </w:r>
      <w:proofErr w:type="spellStart"/>
      <w:r w:rsidRPr="006B0AC5">
        <w:rPr>
          <w:rFonts w:ascii="Arial" w:hAnsi="Arial" w:cs="Arial"/>
          <w:b/>
          <w:sz w:val="20"/>
          <w:szCs w:val="28"/>
          <w:lang w:val="id-ID"/>
        </w:rPr>
        <w:t>Educational</w:t>
      </w:r>
      <w:proofErr w:type="spellEnd"/>
      <w:r w:rsidRPr="006B0AC5">
        <w:rPr>
          <w:rFonts w:ascii="Arial" w:hAnsi="Arial" w:cs="Arial"/>
          <w:b/>
          <w:sz w:val="20"/>
          <w:szCs w:val="28"/>
          <w:lang w:val="id-ID"/>
        </w:rPr>
        <w:t xml:space="preserve"> </w:t>
      </w:r>
      <w:proofErr w:type="spellStart"/>
      <w:r w:rsidRPr="006B0AC5">
        <w:rPr>
          <w:rFonts w:ascii="Arial" w:hAnsi="Arial" w:cs="Arial"/>
          <w:b/>
          <w:sz w:val="20"/>
          <w:szCs w:val="28"/>
          <w:lang w:val="id-ID"/>
        </w:rPr>
        <w:t>Game</w:t>
      </w:r>
      <w:proofErr w:type="spellEnd"/>
      <w:r w:rsidRPr="006B0AC5">
        <w:rPr>
          <w:rFonts w:ascii="Arial" w:hAnsi="Arial" w:cs="Arial"/>
          <w:b/>
          <w:sz w:val="20"/>
          <w:szCs w:val="28"/>
          <w:lang w:val="id-ID"/>
        </w:rPr>
        <w:t xml:space="preserve"> Media</w:t>
      </w:r>
    </w:p>
    <w:p w14:paraId="311E435A" w14:textId="77777777" w:rsidR="001F7130" w:rsidRPr="006B0AC5" w:rsidRDefault="001F7130">
      <w:pPr>
        <w:spacing w:after="0" w:line="240" w:lineRule="auto"/>
        <w:jc w:val="both"/>
        <w:rPr>
          <w:rFonts w:ascii="Arial" w:eastAsia="Times New Roman" w:hAnsi="Arial" w:cs="Arial"/>
          <w:color w:val="000000"/>
          <w:sz w:val="20"/>
          <w:szCs w:val="20"/>
        </w:rPr>
      </w:pPr>
    </w:p>
    <w:p w14:paraId="710A9D0C" w14:textId="77777777" w:rsidR="001F7130" w:rsidRPr="00DD67FA" w:rsidRDefault="001F7130">
      <w:pPr>
        <w:spacing w:after="0" w:line="360" w:lineRule="auto"/>
        <w:rPr>
          <w:rFonts w:ascii="Arial" w:eastAsia="Times New Roman" w:hAnsi="Arial" w:cs="Arial"/>
          <w:sz w:val="24"/>
          <w:szCs w:val="24"/>
        </w:rPr>
        <w:sectPr w:rsidR="001F7130" w:rsidRPr="00DD67FA" w:rsidSect="00BD3F0D">
          <w:headerReference w:type="default" r:id="rId9"/>
          <w:footerReference w:type="default" r:id="rId10"/>
          <w:pgSz w:w="11909" w:h="16834"/>
          <w:pgMar w:top="1701" w:right="1134" w:bottom="1134" w:left="1418" w:header="709" w:footer="720" w:gutter="0"/>
          <w:pgNumType w:start="152"/>
          <w:cols w:space="720"/>
        </w:sectPr>
      </w:pPr>
    </w:p>
    <w:p w14:paraId="01517A6A" w14:textId="41C369E2" w:rsidR="001F7130" w:rsidRPr="00CC5B93" w:rsidRDefault="009C58E8" w:rsidP="0080176E">
      <w:pPr>
        <w:spacing w:after="0" w:line="240" w:lineRule="auto"/>
        <w:jc w:val="center"/>
        <w:rPr>
          <w:rFonts w:ascii="Times New Roman" w:eastAsia="Times New Roman" w:hAnsi="Times New Roman" w:cs="Times New Roman"/>
          <w:b/>
        </w:rPr>
      </w:pPr>
      <w:r w:rsidRPr="00CC5B93">
        <w:rPr>
          <w:rFonts w:ascii="Times New Roman" w:eastAsia="Times New Roman" w:hAnsi="Times New Roman" w:cs="Times New Roman"/>
          <w:b/>
        </w:rPr>
        <w:t>PENDAHULUAN</w:t>
      </w:r>
    </w:p>
    <w:p w14:paraId="489D29CE" w14:textId="77777777" w:rsidR="001A2A87" w:rsidRPr="00CC5B93" w:rsidRDefault="001A2A87" w:rsidP="0080176E">
      <w:pPr>
        <w:spacing w:after="0" w:line="240" w:lineRule="auto"/>
        <w:jc w:val="center"/>
        <w:rPr>
          <w:rFonts w:ascii="Times New Roman" w:eastAsia="Times New Roman" w:hAnsi="Times New Roman" w:cs="Times New Roman"/>
          <w:b/>
          <w:i/>
        </w:rPr>
      </w:pPr>
    </w:p>
    <w:p w14:paraId="039DB597" w14:textId="15BF9881" w:rsidR="006B0AC5" w:rsidRPr="00CC5B93" w:rsidRDefault="006B0AC5" w:rsidP="00C37913">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rPr>
      </w:pPr>
      <w:r w:rsidRPr="00CC5B93">
        <w:rPr>
          <w:rFonts w:ascii="Times New Roman" w:hAnsi="Times New Roman" w:cs="Times New Roman"/>
        </w:rPr>
        <w:t xml:space="preserve">Kesehatan </w:t>
      </w:r>
      <w:proofErr w:type="spellStart"/>
      <w:r w:rsidRPr="00CC5B93">
        <w:rPr>
          <w:rFonts w:ascii="Times New Roman" w:hAnsi="Times New Roman" w:cs="Times New Roman"/>
        </w:rPr>
        <w:t>mulut</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yaitu</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komponen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mendasar</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dari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kesehatan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umum</w:t>
      </w:r>
      <w:proofErr w:type="spellEnd"/>
      <w:r w:rsidRPr="00CC5B93">
        <w:rPr>
          <w:rFonts w:ascii="Times New Roman" w:hAnsi="Times New Roman" w:cs="Times New Roman"/>
        </w:rPr>
        <w:t xml:space="preserve"> yang </w:t>
      </w:r>
      <w:proofErr w:type="spellStart"/>
      <w:r w:rsidRPr="00CC5B93">
        <w:rPr>
          <w:rFonts w:ascii="Times New Roman" w:hAnsi="Times New Roman" w:cs="Times New Roman"/>
        </w:rPr>
        <w:t>dapat</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mempengaruhi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kualitas</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hidup</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seseorang</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Kebersihan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mulut</w:t>
      </w:r>
      <w:proofErr w:type="spellEnd"/>
      <w:r w:rsidRPr="00CC5B93">
        <w:rPr>
          <w:rFonts w:ascii="Times New Roman" w:hAnsi="Times New Roman" w:cs="Times New Roman"/>
        </w:rPr>
        <w:t xml:space="preserve"> yang </w:t>
      </w:r>
      <w:proofErr w:type="spellStart"/>
      <w:r w:rsidRPr="00CC5B93">
        <w:rPr>
          <w:rFonts w:ascii="Times New Roman" w:hAnsi="Times New Roman" w:cs="Times New Roman"/>
        </w:rPr>
        <w:t>baik</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mengacu</w:t>
      </w:r>
      <w:proofErr w:type="spellEnd"/>
      <w:r w:rsidRPr="00CC5B93">
        <w:rPr>
          <w:rFonts w:ascii="Times New Roman" w:hAnsi="Times New Roman" w:cs="Times New Roman"/>
        </w:rPr>
        <w:t xml:space="preserve"> pada </w:t>
      </w:r>
      <w:proofErr w:type="spellStart"/>
      <w:r w:rsidRPr="00CC5B93">
        <w:rPr>
          <w:rFonts w:ascii="Times New Roman" w:hAnsi="Times New Roman" w:cs="Times New Roman"/>
        </w:rPr>
        <w:t>keadaan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gigi</w:t>
      </w:r>
      <w:proofErr w:type="spellEnd"/>
      <w:r w:rsidRPr="00CC5B93">
        <w:rPr>
          <w:rFonts w:ascii="Times New Roman" w:hAnsi="Times New Roman" w:cs="Times New Roman"/>
        </w:rPr>
        <w:t xml:space="preserve"> dan </w:t>
      </w:r>
      <w:proofErr w:type="spellStart"/>
      <w:r w:rsidRPr="00CC5B93">
        <w:rPr>
          <w:rFonts w:ascii="Times New Roman" w:hAnsi="Times New Roman" w:cs="Times New Roman"/>
        </w:rPr>
        <w:t>mulut</w:t>
      </w:r>
      <w:proofErr w:type="spellEnd"/>
      <w:r w:rsidRPr="00CC5B93">
        <w:rPr>
          <w:rFonts w:ascii="Times New Roman" w:hAnsi="Times New Roman" w:cs="Times New Roman"/>
        </w:rPr>
        <w:t xml:space="preserve"> yang </w:t>
      </w:r>
      <w:proofErr w:type="spellStart"/>
      <w:r w:rsidRPr="00CC5B93">
        <w:rPr>
          <w:rFonts w:ascii="Times New Roman" w:hAnsi="Times New Roman" w:cs="Times New Roman"/>
        </w:rPr>
        <w:t>bebas</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dari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kotoran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plak</w:t>
      </w:r>
      <w:proofErr w:type="spellEnd"/>
      <w:r w:rsidRPr="00CC5B93">
        <w:rPr>
          <w:rFonts w:ascii="Times New Roman" w:hAnsi="Times New Roman" w:cs="Times New Roman"/>
        </w:rPr>
        <w:t xml:space="preserve">, dan </w:t>
      </w:r>
      <w:proofErr w:type="spellStart"/>
      <w:r w:rsidRPr="00CC5B93">
        <w:rPr>
          <w:rFonts w:ascii="Times New Roman" w:hAnsi="Times New Roman" w:cs="Times New Roman"/>
        </w:rPr>
        <w:t>kalkulus</w:t>
      </w:r>
      <w:proofErr w:type="spellEnd"/>
      <w:r w:rsidRPr="00CC5B93">
        <w:rPr>
          <w:rFonts w:ascii="Times New Roman" w:hAnsi="Times New Roman" w:cs="Times New Roman"/>
        </w:rPr>
        <w:t xml:space="preserve">, yang </w:t>
      </w:r>
      <w:proofErr w:type="spellStart"/>
      <w:r w:rsidRPr="00CC5B93">
        <w:rPr>
          <w:rFonts w:ascii="Times New Roman" w:hAnsi="Times New Roman" w:cs="Times New Roman"/>
        </w:rPr>
        <w:t>menunjukkan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kondisi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sehat</w:t>
      </w:r>
      <w:proofErr w:type="spellEnd"/>
      <w:r w:rsidRPr="00CC5B93">
        <w:rPr>
          <w:rFonts w:ascii="Times New Roman" w:hAnsi="Times New Roman" w:cs="Times New Roman"/>
        </w:rPr>
        <w:t>.</w:t>
      </w:r>
      <w:r w:rsidRPr="00CC5B93">
        <w:rPr>
          <w:rFonts w:ascii="Times New Roman" w:hAnsi="Times New Roman" w:cs="Times New Roman"/>
          <w:lang w:val="id-ID"/>
        </w:rPr>
        <w:t xml:space="preserve"> </w:t>
      </w:r>
      <w:r w:rsidRPr="00CC5B93">
        <w:rPr>
          <w:rFonts w:ascii="Times New Roman" w:hAnsi="Times New Roman" w:cs="Times New Roman"/>
        </w:rPr>
        <w:fldChar w:fldCharType="begin" w:fldLock="1"/>
      </w:r>
      <w:r w:rsidRPr="00CC5B93">
        <w:rPr>
          <w:rFonts w:ascii="Times New Roman" w:hAnsi="Times New Roman" w:cs="Times New Roman"/>
        </w:rPr>
        <w:instrText>ADDIN CSL_CITATION {"citationItems":[{"id":"ITEM-1","itemData":{"ISBN":"2774-5244","abstract":"Masalah dalam penelitian ini adalah tingginya nilai kalkulus indeks pada siswa kelas VIII SMP Panca Jaya Surabaya tahun 2020. Penelitian ini bertujuan untuk diketahuinya gambaran pengetahun tentang kalkulus pada siswa kelas VIII SMP Panca Jaya Surabaya tahun 2020. Jenis penelitian yang digunakan adalah penelitian deskriptif dengan jumlah responden sebanyak 35 siswa dari total 44 siswa. Metode pengumpulan data menggunakan kuesioner dan pemeriksaan. Teknik analisis data dengan menggunakan presentase dan disajikan dalam bentuk tabel. Dari hasil penelitian yang telah dilakukan didapatkan kesimpulan bahwa pengetahuntentang kalkulus pada siswa kelas VIII SMP Panca Jaya Surabaya tahun 2020 termasuk dalam kategori kurang.","author":[{"dropping-particle":"","family":"Hasan S, Hendro, F, Hidayati","given":"S. danSuharnowo","non-dropping-particle":"","parse-names":false,"suffix":""}],"container-title":"Indonesian Journal Of Health and Medical","id":"ITEM-1","issue":"1","issued":{"date-parts":[["2021"]]},"page":"2774-5244","title":"Gambaran Pengetahuan Tentang Kalkulus Pada Siswa Kelas Viii Smp Panca Jaya Surabaya Tahun 2020","type":"article-journal","volume":"1"},"uris":["http://www.mendeley.com/documents/?uuid=7778f51b-2875-4d3c-bfd5-067fcaa212f7"]}],"mendeley":{"formattedCitation":"(Hasan S, Hendro, F, Hidayati, 2021)","manualFormatting":"(Hasan dkk., 2021)","plainTextFormattedCitation":"(Hasan S, Hendro, F, Hidayati, 2021)","previouslyFormattedCitation":"(Hasan S, Hendro, F, Hidayati, 2021)"},"properties":{"noteIndex":0},"schema":"https://github.com/citation-style-language/schema/raw/master/csl-citation.json"}</w:instrText>
      </w:r>
      <w:r w:rsidRPr="00CC5B93">
        <w:rPr>
          <w:rFonts w:ascii="Times New Roman" w:hAnsi="Times New Roman" w:cs="Times New Roman"/>
        </w:rPr>
        <w:fldChar w:fldCharType="separate"/>
      </w:r>
      <w:r w:rsidRPr="00CC5B93">
        <w:rPr>
          <w:rFonts w:ascii="Times New Roman" w:hAnsi="Times New Roman" w:cs="Times New Roman"/>
          <w:noProof/>
        </w:rPr>
        <w:t>(Hasan</w:t>
      </w:r>
      <w:r w:rsidRPr="00CC5B93">
        <w:rPr>
          <w:rFonts w:ascii="Times New Roman" w:hAnsi="Times New Roman" w:cs="Times New Roman"/>
          <w:noProof/>
          <w:lang w:val="id-ID"/>
        </w:rPr>
        <w:t xml:space="preserve"> dkk.</w:t>
      </w:r>
      <w:r w:rsidRPr="00CC5B93">
        <w:rPr>
          <w:rFonts w:ascii="Times New Roman" w:hAnsi="Times New Roman" w:cs="Times New Roman"/>
          <w:noProof/>
        </w:rPr>
        <w:t>, 2021)</w:t>
      </w:r>
      <w:r w:rsidRPr="00CC5B93">
        <w:rPr>
          <w:rFonts w:ascii="Times New Roman" w:hAnsi="Times New Roman" w:cs="Times New Roman"/>
        </w:rPr>
        <w:fldChar w:fldCharType="end"/>
      </w:r>
      <w:r w:rsidRPr="00CC5B93">
        <w:rPr>
          <w:rFonts w:ascii="Times New Roman" w:hAnsi="Times New Roman" w:cs="Times New Roman"/>
        </w:rPr>
        <w:t>.</w:t>
      </w:r>
    </w:p>
    <w:p w14:paraId="19E1B07E" w14:textId="3CA70835" w:rsidR="006B0AC5" w:rsidRPr="00CC5B93" w:rsidRDefault="006B0AC5">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lang w:val="id-ID"/>
        </w:rPr>
      </w:pPr>
      <w:proofErr w:type="spellStart"/>
      <w:r w:rsidRPr="00CC5B93">
        <w:rPr>
          <w:rFonts w:ascii="Times New Roman" w:hAnsi="Times New Roman" w:cs="Times New Roman"/>
        </w:rPr>
        <w:t>Karang</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gigi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merupakan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kumpulan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plak</w:t>
      </w:r>
      <w:proofErr w:type="spellEnd"/>
      <w:r w:rsidRPr="00CC5B93">
        <w:rPr>
          <w:rFonts w:ascii="Times New Roman" w:hAnsi="Times New Roman" w:cs="Times New Roman"/>
        </w:rPr>
        <w:t xml:space="preserve"> yang </w:t>
      </w:r>
      <w:proofErr w:type="spellStart"/>
      <w:r w:rsidRPr="00CC5B93">
        <w:rPr>
          <w:rFonts w:ascii="Times New Roman" w:hAnsi="Times New Roman" w:cs="Times New Roman"/>
        </w:rPr>
        <w:t>mengalami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kalsifikasi</w:t>
      </w:r>
      <w:proofErr w:type="spellEnd"/>
      <w:r w:rsidRPr="00CC5B93">
        <w:rPr>
          <w:rFonts w:ascii="Times New Roman" w:hAnsi="Times New Roman" w:cs="Times New Roman"/>
        </w:rPr>
        <w:t xml:space="preserve"> dan </w:t>
      </w:r>
      <w:proofErr w:type="spellStart"/>
      <w:r w:rsidRPr="00CC5B93">
        <w:rPr>
          <w:rFonts w:ascii="Times New Roman" w:hAnsi="Times New Roman" w:cs="Times New Roman"/>
        </w:rPr>
        <w:t>melekat</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erat</w:t>
      </w:r>
      <w:proofErr w:type="spellEnd"/>
      <w:r w:rsidRPr="00CC5B93">
        <w:rPr>
          <w:rFonts w:ascii="Times New Roman" w:hAnsi="Times New Roman" w:cs="Times New Roman"/>
        </w:rPr>
        <w:t xml:space="preserve"> pada </w:t>
      </w:r>
      <w:proofErr w:type="spellStart"/>
      <w:r w:rsidRPr="00CC5B93">
        <w:rPr>
          <w:rFonts w:ascii="Times New Roman" w:hAnsi="Times New Roman" w:cs="Times New Roman"/>
        </w:rPr>
        <w:t>permukaan</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gigi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serta</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objek</w:t>
      </w:r>
      <w:proofErr w:type="spellEnd"/>
      <w:r w:rsidRPr="00CC5B93">
        <w:rPr>
          <w:rFonts w:ascii="Times New Roman" w:hAnsi="Times New Roman" w:cs="Times New Roman"/>
        </w:rPr>
        <w:t xml:space="preserve"> solid </w:t>
      </w:r>
      <w:proofErr w:type="spellStart"/>
      <w:r w:rsidRPr="00CC5B93">
        <w:rPr>
          <w:rFonts w:ascii="Times New Roman" w:hAnsi="Times New Roman" w:cs="Times New Roman"/>
        </w:rPr>
        <w:t>lainnya</w:t>
      </w:r>
      <w:proofErr w:type="spellEnd"/>
      <w:r w:rsidRPr="00CC5B93">
        <w:rPr>
          <w:rFonts w:ascii="Times New Roman" w:hAnsi="Times New Roman" w:cs="Times New Roman"/>
        </w:rPr>
        <w:t xml:space="preserve"> di </w:t>
      </w:r>
      <w:proofErr w:type="spellStart"/>
      <w:r w:rsidRPr="00CC5B93">
        <w:rPr>
          <w:rFonts w:ascii="Times New Roman" w:hAnsi="Times New Roman" w:cs="Times New Roman"/>
        </w:rPr>
        <w:t>dalam</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mulut</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sehingga</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gigi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menjadi</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kasar</w:t>
      </w:r>
      <w:proofErr w:type="spellEnd"/>
      <w:r w:rsidRPr="00CC5B93">
        <w:rPr>
          <w:rFonts w:ascii="Times New Roman" w:hAnsi="Times New Roman" w:cs="Times New Roman"/>
        </w:rPr>
        <w:t xml:space="preserve"> dan </w:t>
      </w:r>
      <w:proofErr w:type="spellStart"/>
      <w:r w:rsidRPr="00CC5B93">
        <w:rPr>
          <w:rFonts w:ascii="Times New Roman" w:hAnsi="Times New Roman" w:cs="Times New Roman"/>
        </w:rPr>
        <w:t>terasa</w:t>
      </w:r>
      <w:proofErr w:type="spellEnd"/>
      <w:r w:rsidRPr="00CC5B93">
        <w:rPr>
          <w:rFonts w:ascii="Times New Roman" w:hAnsi="Times New Roman" w:cs="Times New Roman"/>
        </w:rPr>
        <w:t xml:space="preserve"> </w:t>
      </w:r>
      <w:proofErr w:type="spellStart"/>
      <w:r w:rsidRPr="00CC5B93">
        <w:rPr>
          <w:rFonts w:ascii="Times New Roman" w:hAnsi="Times New Roman" w:cs="Times New Roman"/>
        </w:rPr>
        <w:t>tebal</w:t>
      </w:r>
      <w:proofErr w:type="spellEnd"/>
      <w:r w:rsidRPr="00CC5B93">
        <w:rPr>
          <w:rFonts w:ascii="Times New Roman" w:hAnsi="Times New Roman" w:cs="Times New Roman"/>
        </w:rPr>
        <w:t>.</w:t>
      </w:r>
      <w:r w:rsidRPr="00CC5B93">
        <w:rPr>
          <w:rFonts w:ascii="Times New Roman" w:hAnsi="Times New Roman" w:cs="Times New Roman"/>
          <w:lang w:val="id-ID"/>
        </w:rPr>
        <w:t xml:space="preserve"> </w:t>
      </w:r>
      <w:proofErr w:type="spellStart"/>
      <w:r w:rsidR="00C23E76" w:rsidRPr="00CC5B93">
        <w:rPr>
          <w:rFonts w:ascii="Times New Roman" w:hAnsi="Times New Roman" w:cs="Times New Roman"/>
        </w:rPr>
        <w:t>Karang</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gigi</w:t>
      </w:r>
      <w:proofErr w:type="spellEnd"/>
      <w:r w:rsidR="00C23E76" w:rsidRPr="00CC5B93">
        <w:rPr>
          <w:rFonts w:ascii="Times New Roman" w:hAnsi="Times New Roman" w:cs="Times New Roman"/>
        </w:rPr>
        <w:t xml:space="preserve"> yang </w:t>
      </w:r>
      <w:proofErr w:type="spellStart"/>
      <w:r w:rsidR="00C23E76" w:rsidRPr="00CC5B93">
        <w:rPr>
          <w:rFonts w:ascii="Times New Roman" w:hAnsi="Times New Roman" w:cs="Times New Roman"/>
        </w:rPr>
        <w:t>terus</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dibiarkan</w:t>
      </w:r>
      <w:proofErr w:type="spellEnd"/>
      <w:r w:rsidR="00C23E76" w:rsidRPr="00CC5B93">
        <w:rPr>
          <w:rFonts w:ascii="Times New Roman" w:hAnsi="Times New Roman" w:cs="Times New Roman"/>
        </w:rPr>
        <w:t xml:space="preserve"> di </w:t>
      </w:r>
      <w:proofErr w:type="spellStart"/>
      <w:r w:rsidR="00C23E76" w:rsidRPr="00CC5B93">
        <w:rPr>
          <w:rFonts w:ascii="Times New Roman" w:hAnsi="Times New Roman" w:cs="Times New Roman"/>
        </w:rPr>
        <w:t>dalam</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mulut</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dapat</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menyebabkan</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iritasi</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radang</w:t>
      </w:r>
      <w:proofErr w:type="spellEnd"/>
      <w:r w:rsidR="00C23E76" w:rsidRPr="00CC5B93">
        <w:rPr>
          <w:rFonts w:ascii="Times New Roman" w:hAnsi="Times New Roman" w:cs="Times New Roman"/>
        </w:rPr>
        <w:t xml:space="preserve"> pada </w:t>
      </w:r>
      <w:proofErr w:type="spellStart"/>
      <w:r w:rsidR="00C23E76" w:rsidRPr="00CC5B93">
        <w:rPr>
          <w:rFonts w:ascii="Times New Roman" w:hAnsi="Times New Roman" w:cs="Times New Roman"/>
        </w:rPr>
        <w:t>gusi</w:t>
      </w:r>
      <w:proofErr w:type="spellEnd"/>
      <w:r w:rsidR="00C23E76" w:rsidRPr="00CC5B93">
        <w:rPr>
          <w:rFonts w:ascii="Times New Roman" w:hAnsi="Times New Roman" w:cs="Times New Roman"/>
        </w:rPr>
        <w:t xml:space="preserve"> dan </w:t>
      </w:r>
      <w:proofErr w:type="spellStart"/>
      <w:r w:rsidR="00C23E76" w:rsidRPr="00CC5B93">
        <w:rPr>
          <w:rFonts w:ascii="Times New Roman" w:hAnsi="Times New Roman" w:cs="Times New Roman"/>
        </w:rPr>
        <w:t>kerusakan</w:t>
      </w:r>
      <w:proofErr w:type="spellEnd"/>
      <w:r w:rsidR="00C23E76" w:rsidRPr="00CC5B93">
        <w:rPr>
          <w:rFonts w:ascii="Times New Roman" w:hAnsi="Times New Roman" w:cs="Times New Roman"/>
        </w:rPr>
        <w:t xml:space="preserve"> pada </w:t>
      </w:r>
      <w:proofErr w:type="spellStart"/>
      <w:r w:rsidR="00C23E76" w:rsidRPr="00CC5B93">
        <w:rPr>
          <w:rFonts w:ascii="Times New Roman" w:hAnsi="Times New Roman" w:cs="Times New Roman"/>
        </w:rPr>
        <w:t>jaringan</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penyangga</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gigi</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serta</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dapat</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mengakibatkan</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gigi</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menjadi</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goyang</w:t>
      </w:r>
      <w:proofErr w:type="spellEnd"/>
      <w:r w:rsidR="00C23E76" w:rsidRPr="00CC5B93">
        <w:rPr>
          <w:rFonts w:ascii="Times New Roman" w:hAnsi="Times New Roman" w:cs="Times New Roman"/>
        </w:rPr>
        <w:t xml:space="preserve"> dan </w:t>
      </w:r>
      <w:proofErr w:type="spellStart"/>
      <w:r w:rsidR="00C23E76" w:rsidRPr="00CC5B93">
        <w:rPr>
          <w:rFonts w:ascii="Times New Roman" w:hAnsi="Times New Roman" w:cs="Times New Roman"/>
        </w:rPr>
        <w:t>lepas</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dengan</w:t>
      </w:r>
      <w:proofErr w:type="spellEnd"/>
      <w:r w:rsidR="00C23E76" w:rsidRPr="00CC5B93">
        <w:rPr>
          <w:rFonts w:ascii="Times New Roman" w:hAnsi="Times New Roman" w:cs="Times New Roman"/>
        </w:rPr>
        <w:t xml:space="preserve"> </w:t>
      </w:r>
      <w:proofErr w:type="spellStart"/>
      <w:r w:rsidR="00C23E76" w:rsidRPr="00CC5B93">
        <w:rPr>
          <w:rFonts w:ascii="Times New Roman" w:hAnsi="Times New Roman" w:cs="Times New Roman"/>
        </w:rPr>
        <w:t>sendirinya</w:t>
      </w:r>
      <w:proofErr w:type="spellEnd"/>
      <w:r w:rsidR="00C23E76" w:rsidRPr="00CC5B93">
        <w:rPr>
          <w:rFonts w:ascii="Times New Roman" w:hAnsi="Times New Roman" w:cs="Times New Roman"/>
        </w:rPr>
        <w:t xml:space="preserve"> </w:t>
      </w:r>
      <w:r w:rsidR="00C23E76" w:rsidRPr="00CC5B93">
        <w:rPr>
          <w:rFonts w:ascii="Times New Roman" w:hAnsi="Times New Roman" w:cs="Times New Roman"/>
        </w:rPr>
        <w:fldChar w:fldCharType="begin" w:fldLock="1"/>
      </w:r>
      <w:r w:rsidR="00C23E76" w:rsidRPr="00CC5B93">
        <w:rPr>
          <w:rFonts w:ascii="Times New Roman" w:hAnsi="Times New Roman" w:cs="Times New Roman"/>
        </w:rPr>
        <w:instrText>ADDIN CSL_CITATION {"citationItems":[{"id":"ITEM-1","itemData":{"ISBN":"2774-5244","abstract":"Masalah dalam penelitian ini adalah tingginya nilai kalkulus indeks pada siswa kelas VIII SMP Panca Jaya Surabaya tahun 2020. Penelitian ini bertujuan untuk diketahuinya gambaran pengetahun tentang kalkulus pada siswa kelas VIII SMP Panca Jaya Surabaya tahun 2020. Jenis penelitian yang digunakan adalah penelitian deskriptif dengan jumlah responden sebanyak 35 siswa dari total 44 siswa. Metode pengumpulan data menggunakan kuesioner dan pemeriksaan. Teknik analisis data dengan menggunakan presentase dan disajikan dalam bentuk tabel. Dari hasil penelitian yang telah dilakukan didapatkan kesimpulan bahwa pengetahuntentang kalkulus pada siswa kelas VIII SMP Panca Jaya Surabaya tahun 2020 termasuk dalam kategori kurang.","author":[{"dropping-particle":"","family":"Hasan S, Hendro, F, Hidayati","given":"S. danSuharnowo","non-dropping-particle":"","parse-names":false,"suffix":""}],"container-title":"Indonesian Journal Of Health and Medical","id":"ITEM-1","issue":"1","issued":{"date-parts":[["2021"]]},"page":"2774-5244","title":"Gambaran Pengetahuan Tentang Kalkulus Pada Siswa Kelas Viii Smp Panca Jaya Surabaya Tahun 2020","type":"article-journal","volume":"1"},"uris":["http://www.mendeley.com/documents/?uuid=7778f51b-2875-4d3c-bfd5-067fcaa212f7"]}],"mendeley":{"formattedCitation":"(Hasan S, Hendro, F, Hidayati, 2021)","manualFormatting":"(Hasan dkk., 2021)","plainTextFormattedCitation":"(Hasan S, Hendro, F, Hidayati, 2021)","previouslyFormattedCitation":"(Hasan S, Hendro, F, Hidayati, 2021)"},"properties":{"noteIndex":0},"schema":"https://github.com/citation-style-language/schema/raw/master/csl-citation.json"}</w:instrText>
      </w:r>
      <w:r w:rsidR="00C23E76" w:rsidRPr="00CC5B93">
        <w:rPr>
          <w:rFonts w:ascii="Times New Roman" w:hAnsi="Times New Roman" w:cs="Times New Roman"/>
        </w:rPr>
        <w:fldChar w:fldCharType="separate"/>
      </w:r>
      <w:r w:rsidR="00C23E76" w:rsidRPr="00CC5B93">
        <w:rPr>
          <w:rFonts w:ascii="Times New Roman" w:hAnsi="Times New Roman" w:cs="Times New Roman"/>
          <w:noProof/>
        </w:rPr>
        <w:t>(Hasa</w:t>
      </w:r>
      <w:r w:rsidR="00C23E76" w:rsidRPr="00CC5B93">
        <w:rPr>
          <w:rFonts w:ascii="Times New Roman" w:hAnsi="Times New Roman" w:cs="Times New Roman"/>
          <w:noProof/>
          <w:lang w:val="id-ID"/>
        </w:rPr>
        <w:t>n dkk.</w:t>
      </w:r>
      <w:r w:rsidR="00C23E76" w:rsidRPr="00CC5B93">
        <w:rPr>
          <w:rFonts w:ascii="Times New Roman" w:hAnsi="Times New Roman" w:cs="Times New Roman"/>
          <w:noProof/>
        </w:rPr>
        <w:t>, 2021)</w:t>
      </w:r>
      <w:r w:rsidR="00C23E76" w:rsidRPr="00CC5B93">
        <w:rPr>
          <w:rFonts w:ascii="Times New Roman" w:hAnsi="Times New Roman" w:cs="Times New Roman"/>
        </w:rPr>
        <w:fldChar w:fldCharType="end"/>
      </w:r>
    </w:p>
    <w:p w14:paraId="1A55BC52" w14:textId="08C2233C" w:rsidR="00C23E76" w:rsidRPr="00CC5B93" w:rsidRDefault="00C23E76">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lang w:val="id-ID"/>
        </w:rPr>
      </w:pPr>
      <w:r w:rsidRPr="00CC5B93">
        <w:rPr>
          <w:rFonts w:ascii="Times New Roman" w:hAnsi="Times New Roman" w:cs="Times New Roman"/>
          <w:lang w:val="id-ID"/>
        </w:rPr>
        <w:t xml:space="preserve">Remaja sangat rentan terhadap masalah kesehatan gigi dan mulut. Temuan </w:t>
      </w:r>
      <w:proofErr w:type="spellStart"/>
      <w:r w:rsidRPr="00CC5B93">
        <w:rPr>
          <w:rFonts w:ascii="Times New Roman" w:hAnsi="Times New Roman" w:cs="Times New Roman"/>
          <w:lang w:val="id-ID"/>
        </w:rPr>
        <w:t>Riskesdas</w:t>
      </w:r>
      <w:proofErr w:type="spellEnd"/>
      <w:r w:rsidRPr="00CC5B93">
        <w:rPr>
          <w:rFonts w:ascii="Times New Roman" w:hAnsi="Times New Roman" w:cs="Times New Roman"/>
          <w:lang w:val="id-ID"/>
        </w:rPr>
        <w:t xml:space="preserve"> </w:t>
      </w:r>
      <w:r w:rsidRPr="00CC5B93">
        <w:rPr>
          <w:rFonts w:ascii="Times New Roman" w:hAnsi="Times New Roman" w:cs="Times New Roman"/>
          <w:lang w:val="id-ID"/>
        </w:rPr>
        <w:t xml:space="preserve">tahun 2018 menunjukkan bahwa perilaku berperan penting dalam menjaga kebersihan mulut. Perubahan perilaku yang tidak baik sangat penting untuk mengatasi tingginya prevalensi penyakit gigi dan mulut di kalangan remaja, </w:t>
      </w:r>
      <w:proofErr w:type="spellStart"/>
      <w:r w:rsidRPr="00CC5B93">
        <w:rPr>
          <w:rFonts w:ascii="Times New Roman" w:hAnsi="Times New Roman" w:cs="Times New Roman"/>
          <w:lang w:val="id-ID"/>
        </w:rPr>
        <w:t>dimana</w:t>
      </w:r>
      <w:proofErr w:type="spellEnd"/>
      <w:r w:rsidRPr="00CC5B93">
        <w:rPr>
          <w:rFonts w:ascii="Times New Roman" w:hAnsi="Times New Roman" w:cs="Times New Roman"/>
          <w:lang w:val="id-ID"/>
        </w:rPr>
        <w:t xml:space="preserve"> sekitar 55,6% dari mereka yang berusia 10-14 tahun dan 51,9% dari mereka yang berusia 15-24 tahun memiliki riwayat penyakit tersebut. Pemeliharaan kebersihan gigi dan mulut masih dirasa kurang memadai dan </w:t>
      </w:r>
      <w:proofErr w:type="spellStart"/>
      <w:r w:rsidRPr="00CC5B93">
        <w:rPr>
          <w:rFonts w:ascii="Times New Roman" w:hAnsi="Times New Roman" w:cs="Times New Roman"/>
          <w:lang w:val="id-ID"/>
        </w:rPr>
        <w:t>dibawah</w:t>
      </w:r>
      <w:proofErr w:type="spellEnd"/>
      <w:r w:rsidRPr="00CC5B93">
        <w:rPr>
          <w:rFonts w:ascii="Times New Roman" w:hAnsi="Times New Roman" w:cs="Times New Roman"/>
          <w:lang w:val="id-ID"/>
        </w:rPr>
        <w:t xml:space="preserve"> standar (</w:t>
      </w:r>
      <w:proofErr w:type="spellStart"/>
      <w:r w:rsidRPr="00CC5B93">
        <w:rPr>
          <w:rFonts w:ascii="Times New Roman" w:hAnsi="Times New Roman" w:cs="Times New Roman"/>
          <w:lang w:val="id-ID"/>
        </w:rPr>
        <w:t>Rivalina</w:t>
      </w:r>
      <w:proofErr w:type="spellEnd"/>
      <w:r w:rsidRPr="00CC5B93">
        <w:rPr>
          <w:rFonts w:ascii="Times New Roman" w:hAnsi="Times New Roman" w:cs="Times New Roman"/>
          <w:lang w:val="id-ID"/>
        </w:rPr>
        <w:t xml:space="preserve"> dkk., 2022).</w:t>
      </w:r>
    </w:p>
    <w:p w14:paraId="667838BD" w14:textId="4D0798AB" w:rsidR="00614659" w:rsidRPr="00CC5B93" w:rsidRDefault="00614659">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lang w:val="id-ID"/>
        </w:rPr>
      </w:pPr>
      <w:r w:rsidRPr="00CC5B93">
        <w:rPr>
          <w:rFonts w:ascii="Times New Roman" w:hAnsi="Times New Roman" w:cs="Times New Roman"/>
          <w:lang w:val="id-ID"/>
        </w:rPr>
        <w:t xml:space="preserve">Media pembelajaran dapat berupa bahan cetak, media visual, media audio visual, dan pengalaman langsung dari sumber masyarakat. Saat ini beberapa platform media berbasis komputer telah berkembang, antara lain </w:t>
      </w:r>
      <w:proofErr w:type="spellStart"/>
      <w:r w:rsidRPr="00CC5B93">
        <w:rPr>
          <w:rFonts w:ascii="Times New Roman" w:hAnsi="Times New Roman" w:cs="Times New Roman"/>
          <w:lang w:val="id-ID"/>
        </w:rPr>
        <w:t>website</w:t>
      </w:r>
      <w:proofErr w:type="spellEnd"/>
      <w:r w:rsidRPr="00CC5B93">
        <w:rPr>
          <w:rFonts w:ascii="Times New Roman" w:hAnsi="Times New Roman" w:cs="Times New Roman"/>
          <w:lang w:val="id-ID"/>
        </w:rPr>
        <w:t xml:space="preserve"> pendidikan, film, dan </w:t>
      </w:r>
      <w:proofErr w:type="spellStart"/>
      <w:r w:rsidRPr="00CC5B93">
        <w:rPr>
          <w:rFonts w:ascii="Times New Roman" w:hAnsi="Times New Roman" w:cs="Times New Roman"/>
          <w:lang w:val="id-ID"/>
        </w:rPr>
        <w:t>game</w:t>
      </w:r>
      <w:proofErr w:type="spellEnd"/>
      <w:r w:rsidRPr="00CC5B93">
        <w:rPr>
          <w:rFonts w:ascii="Times New Roman" w:hAnsi="Times New Roman" w:cs="Times New Roman"/>
          <w:lang w:val="id-ID"/>
        </w:rPr>
        <w:t xml:space="preserve"> (Yulianti, 2018).</w:t>
      </w:r>
    </w:p>
    <w:p w14:paraId="51B92362" w14:textId="1587EE64" w:rsidR="004565B3" w:rsidRPr="00CC5B93" w:rsidRDefault="004565B3">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lang w:val="id-ID"/>
        </w:rPr>
      </w:pPr>
      <w:r w:rsidRPr="00CC5B93">
        <w:rPr>
          <w:rFonts w:ascii="Times New Roman" w:hAnsi="Times New Roman" w:cs="Times New Roman"/>
          <w:lang w:val="id-ID"/>
        </w:rPr>
        <w:t xml:space="preserve">SMP ini merupakan naungan dari puskesmas Pacar Keling Surabaya. Penyuluhan dan pemeriksaan kesehatan gigi dan mulut rutin dilakukan paling tidak satu tahun sekali. Maka </w:t>
      </w:r>
      <w:r w:rsidRPr="00CC5B93">
        <w:rPr>
          <w:rFonts w:ascii="Times New Roman" w:hAnsi="Times New Roman" w:cs="Times New Roman"/>
          <w:lang w:val="id-ID"/>
        </w:rPr>
        <w:lastRenderedPageBreak/>
        <w:t>dari itu, pengetahuan siswa SMP Diponegoro Surabaya bisa di pengaruhi oleh upaya promosi kesehatan atau penyuluhan tenaga kesehatan yang ada. Dalam menjaga kesehatan gigi memerlukan dorongan dari tenaga kesehatan gigi. Pentingnya peran tenaga kesehatan gigi untuk menjaga kesehatan gigi dan mulut remaja dimaksudkan untuk mendorong remaja agar mampu memelihara dan melakukan pencegahan penyakit gigi dan mulut (</w:t>
      </w:r>
      <w:proofErr w:type="spellStart"/>
      <w:r w:rsidRPr="00CC5B93">
        <w:rPr>
          <w:rFonts w:ascii="Times New Roman" w:hAnsi="Times New Roman" w:cs="Times New Roman"/>
          <w:lang w:val="id-ID"/>
        </w:rPr>
        <w:t>Roichana</w:t>
      </w:r>
      <w:proofErr w:type="spellEnd"/>
      <w:r w:rsidRPr="00CC5B93">
        <w:rPr>
          <w:rFonts w:ascii="Times New Roman" w:hAnsi="Times New Roman" w:cs="Times New Roman"/>
          <w:lang w:val="id-ID"/>
        </w:rPr>
        <w:t xml:space="preserve"> dkk., 2020).</w:t>
      </w:r>
    </w:p>
    <w:p w14:paraId="6EF2BD5B" w14:textId="60C6B327" w:rsidR="00C23E76" w:rsidRPr="00CC5B93" w:rsidRDefault="004565B3">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lang w:val="id-ID"/>
        </w:rPr>
      </w:pPr>
      <w:r w:rsidRPr="00CC5B93">
        <w:rPr>
          <w:rFonts w:ascii="Times New Roman" w:eastAsia="Times New Roman" w:hAnsi="Times New Roman" w:cs="Times New Roman"/>
          <w:color w:val="000000"/>
          <w:lang w:val="id-ID"/>
        </w:rPr>
        <w:t xml:space="preserve">Berdasarkan pemeriksaan awal yang didapat dari pemeriksaan pada tanggal 15 September 2023 di SMP Diponegoro pada siswa kelas VII dan VIII. Dari data pemeriksaan didapatkan bahwa rata-rata nilai karang gigi siswa sebesar 2,09. Berdasarkan uraian </w:t>
      </w:r>
      <w:proofErr w:type="spellStart"/>
      <w:r w:rsidRPr="00CC5B93">
        <w:rPr>
          <w:rFonts w:ascii="Times New Roman" w:eastAsia="Times New Roman" w:hAnsi="Times New Roman" w:cs="Times New Roman"/>
          <w:color w:val="000000"/>
          <w:lang w:val="id-ID"/>
        </w:rPr>
        <w:t>diatas</w:t>
      </w:r>
      <w:proofErr w:type="spellEnd"/>
      <w:r w:rsidRPr="00CC5B93">
        <w:rPr>
          <w:rFonts w:ascii="Times New Roman" w:eastAsia="Times New Roman" w:hAnsi="Times New Roman" w:cs="Times New Roman"/>
          <w:color w:val="000000"/>
          <w:lang w:val="id-ID"/>
        </w:rPr>
        <w:t xml:space="preserve"> maka masalah dalam penelitian ini adalah tingginya kalkulus indeks pada siswa kelas VII dan VIII SMP Diponegoro.</w:t>
      </w:r>
    </w:p>
    <w:p w14:paraId="72ADBEEE" w14:textId="741C7635" w:rsidR="004565B3" w:rsidRPr="00CC5B93" w:rsidRDefault="004565B3">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lang w:val="id-ID"/>
        </w:rPr>
      </w:pPr>
      <w:r w:rsidRPr="00CC5B93">
        <w:rPr>
          <w:rFonts w:ascii="Times New Roman" w:eastAsia="Times New Roman" w:hAnsi="Times New Roman" w:cs="Times New Roman"/>
          <w:color w:val="000000"/>
          <w:lang w:val="id-ID"/>
        </w:rPr>
        <w:t xml:space="preserve">penelitian ini berfokus secara eksklusif pada pemanfaatan media </w:t>
      </w:r>
      <w:proofErr w:type="spellStart"/>
      <w:r w:rsidRPr="00CC5B93">
        <w:rPr>
          <w:rFonts w:ascii="Times New Roman" w:eastAsia="Times New Roman" w:hAnsi="Times New Roman" w:cs="Times New Roman"/>
          <w:color w:val="000000"/>
          <w:lang w:val="id-ID"/>
        </w:rPr>
        <w:t>game</w:t>
      </w:r>
      <w:proofErr w:type="spellEnd"/>
      <w:r w:rsidRPr="00CC5B93">
        <w:rPr>
          <w:rFonts w:ascii="Times New Roman" w:eastAsia="Times New Roman" w:hAnsi="Times New Roman" w:cs="Times New Roman"/>
          <w:color w:val="000000"/>
          <w:lang w:val="id-ID"/>
        </w:rPr>
        <w:t xml:space="preserve"> edukasi </w:t>
      </w:r>
      <w:proofErr w:type="spellStart"/>
      <w:r w:rsidRPr="00CC5B93">
        <w:rPr>
          <w:rFonts w:ascii="Times New Roman" w:eastAsia="Times New Roman" w:hAnsi="Times New Roman" w:cs="Times New Roman"/>
          <w:color w:val="000000"/>
          <w:lang w:val="id-ID"/>
        </w:rPr>
        <w:t>platformer</w:t>
      </w:r>
      <w:proofErr w:type="spellEnd"/>
      <w:r w:rsidRPr="00CC5B93">
        <w:rPr>
          <w:rFonts w:ascii="Times New Roman" w:eastAsia="Times New Roman" w:hAnsi="Times New Roman" w:cs="Times New Roman"/>
          <w:color w:val="000000"/>
          <w:lang w:val="id-ID"/>
        </w:rPr>
        <w:t xml:space="preserve"> untuk meningkatkan pemahaman karang gigi pada siswa SMP Diponegoro Kota Surabaya.</w:t>
      </w:r>
    </w:p>
    <w:p w14:paraId="4E68ED54" w14:textId="77777777" w:rsidR="004565B3" w:rsidRPr="00CC5B93" w:rsidRDefault="004565B3">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lang w:val="id-ID"/>
        </w:rPr>
      </w:pPr>
    </w:p>
    <w:p w14:paraId="195C72AD" w14:textId="2751E0D8" w:rsidR="001F7130" w:rsidRPr="00CC5B93" w:rsidRDefault="009C58E8" w:rsidP="0080176E">
      <w:pPr>
        <w:tabs>
          <w:tab w:val="left" w:pos="1440"/>
        </w:tabs>
        <w:spacing w:after="0" w:line="240" w:lineRule="auto"/>
        <w:jc w:val="center"/>
        <w:rPr>
          <w:rFonts w:ascii="Times New Roman" w:eastAsia="Times New Roman" w:hAnsi="Times New Roman" w:cs="Times New Roman"/>
          <w:b/>
        </w:rPr>
      </w:pPr>
      <w:r w:rsidRPr="00CC5B93">
        <w:rPr>
          <w:rFonts w:ascii="Times New Roman" w:eastAsia="Times New Roman" w:hAnsi="Times New Roman" w:cs="Times New Roman"/>
          <w:b/>
        </w:rPr>
        <w:t>METODE</w:t>
      </w:r>
      <w:r w:rsidRPr="00CC5B93">
        <w:rPr>
          <w:rFonts w:ascii="Times New Roman" w:eastAsia="Times New Roman" w:hAnsi="Times New Roman" w:cs="Times New Roman"/>
          <w:b/>
          <w:i/>
        </w:rPr>
        <w:t xml:space="preserve"> </w:t>
      </w:r>
      <w:r w:rsidRPr="00CC5B93">
        <w:rPr>
          <w:rFonts w:ascii="Times New Roman" w:eastAsia="Times New Roman" w:hAnsi="Times New Roman" w:cs="Times New Roman"/>
          <w:b/>
        </w:rPr>
        <w:t>PENELITIAN</w:t>
      </w:r>
    </w:p>
    <w:p w14:paraId="36FE8575" w14:textId="77777777" w:rsidR="001A2A87" w:rsidRPr="00CC5B93" w:rsidRDefault="001A2A87" w:rsidP="0080176E">
      <w:pPr>
        <w:tabs>
          <w:tab w:val="left" w:pos="1440"/>
        </w:tabs>
        <w:spacing w:after="0" w:line="240" w:lineRule="auto"/>
        <w:jc w:val="center"/>
        <w:rPr>
          <w:rFonts w:ascii="Times New Roman" w:eastAsia="Times New Roman" w:hAnsi="Times New Roman" w:cs="Times New Roman"/>
          <w:b/>
          <w:i/>
        </w:rPr>
      </w:pPr>
    </w:p>
    <w:p w14:paraId="4FBE02EE" w14:textId="6621B62D" w:rsidR="004565B3" w:rsidRPr="00CC5B93" w:rsidRDefault="004565B3" w:rsidP="00442BBF">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lang w:val="id-ID"/>
        </w:rPr>
      </w:pPr>
      <w:proofErr w:type="spellStart"/>
      <w:r w:rsidRPr="00CC5B93">
        <w:rPr>
          <w:rFonts w:ascii="Times New Roman" w:eastAsia="Times New Roman" w:hAnsi="Times New Roman" w:cs="Times New Roman"/>
          <w:color w:val="000000"/>
        </w:rPr>
        <w:t>Jenis</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penelitian</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ini</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adalah</w:t>
      </w:r>
      <w:proofErr w:type="spellEnd"/>
      <w:r w:rsidRPr="00CC5B93">
        <w:rPr>
          <w:rFonts w:ascii="Times New Roman" w:eastAsia="Times New Roman" w:hAnsi="Times New Roman" w:cs="Times New Roman"/>
          <w:color w:val="000000"/>
        </w:rPr>
        <w:t xml:space="preserve"> p</w:t>
      </w:r>
      <w:r w:rsidRPr="00CC5B93">
        <w:rPr>
          <w:rFonts w:ascii="Times New Roman" w:eastAsia="Times New Roman" w:hAnsi="Times New Roman" w:cs="Times New Roman"/>
          <w:color w:val="000000"/>
          <w:lang w:val="id-ID"/>
        </w:rPr>
        <w:t>e</w:t>
      </w:r>
      <w:proofErr w:type="spellStart"/>
      <w:r w:rsidRPr="00CC5B93">
        <w:rPr>
          <w:rFonts w:ascii="Times New Roman" w:eastAsia="Times New Roman" w:hAnsi="Times New Roman" w:cs="Times New Roman"/>
          <w:color w:val="000000"/>
        </w:rPr>
        <w:t>nelitian</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deskriptif</w:t>
      </w:r>
      <w:proofErr w:type="spellEnd"/>
      <w:r w:rsidRPr="00CC5B93">
        <w:rPr>
          <w:rFonts w:ascii="Times New Roman" w:eastAsia="Times New Roman" w:hAnsi="Times New Roman" w:cs="Times New Roman"/>
          <w:color w:val="000000"/>
        </w:rPr>
        <w:t xml:space="preserve"> yang </w:t>
      </w:r>
      <w:proofErr w:type="spellStart"/>
      <w:r w:rsidRPr="00CC5B93">
        <w:rPr>
          <w:rFonts w:ascii="Times New Roman" w:eastAsia="Times New Roman" w:hAnsi="Times New Roman" w:cs="Times New Roman"/>
          <w:color w:val="000000"/>
        </w:rPr>
        <w:t>menggambarkan</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penggunaan</w:t>
      </w:r>
      <w:proofErr w:type="spellEnd"/>
      <w:r w:rsidRPr="00CC5B93">
        <w:rPr>
          <w:rFonts w:ascii="Times New Roman" w:eastAsia="Times New Roman" w:hAnsi="Times New Roman" w:cs="Times New Roman"/>
          <w:color w:val="000000"/>
        </w:rPr>
        <w:t xml:space="preserve"> media game </w:t>
      </w:r>
      <w:proofErr w:type="spellStart"/>
      <w:r w:rsidRPr="00CC5B93">
        <w:rPr>
          <w:rFonts w:ascii="Times New Roman" w:eastAsia="Times New Roman" w:hAnsi="Times New Roman" w:cs="Times New Roman"/>
          <w:color w:val="000000"/>
        </w:rPr>
        <w:t>edukasi</w:t>
      </w:r>
      <w:proofErr w:type="spellEnd"/>
      <w:r w:rsidRPr="00CC5B93">
        <w:rPr>
          <w:rFonts w:ascii="Times New Roman" w:eastAsia="Times New Roman" w:hAnsi="Times New Roman" w:cs="Times New Roman"/>
          <w:color w:val="000000"/>
        </w:rPr>
        <w:t xml:space="preserve"> platformer </w:t>
      </w:r>
      <w:proofErr w:type="spellStart"/>
      <w:r w:rsidRPr="00CC5B93">
        <w:rPr>
          <w:rFonts w:ascii="Times New Roman" w:eastAsia="Times New Roman" w:hAnsi="Times New Roman" w:cs="Times New Roman"/>
          <w:color w:val="000000"/>
        </w:rPr>
        <w:t>dalam</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meningkatkan</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pengetahuan</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siswa</w:t>
      </w:r>
      <w:proofErr w:type="spellEnd"/>
      <w:r w:rsidRPr="00CC5B93">
        <w:rPr>
          <w:rFonts w:ascii="Times New Roman" w:eastAsia="Times New Roman" w:hAnsi="Times New Roman" w:cs="Times New Roman"/>
          <w:color w:val="000000"/>
        </w:rPr>
        <w:t xml:space="preserve"> SMP </w:t>
      </w:r>
      <w:proofErr w:type="spellStart"/>
      <w:r w:rsidRPr="00CC5B93">
        <w:rPr>
          <w:rFonts w:ascii="Times New Roman" w:eastAsia="Times New Roman" w:hAnsi="Times New Roman" w:cs="Times New Roman"/>
          <w:color w:val="000000"/>
        </w:rPr>
        <w:t>tentang</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karang</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gigi</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dari</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siswa</w:t>
      </w:r>
      <w:proofErr w:type="spellEnd"/>
      <w:r w:rsidRPr="00CC5B93">
        <w:rPr>
          <w:rFonts w:ascii="Times New Roman" w:eastAsia="Times New Roman" w:hAnsi="Times New Roman" w:cs="Times New Roman"/>
          <w:color w:val="000000"/>
        </w:rPr>
        <w:t xml:space="preserve"> SMP </w:t>
      </w:r>
      <w:proofErr w:type="spellStart"/>
      <w:r w:rsidRPr="00CC5B93">
        <w:rPr>
          <w:rFonts w:ascii="Times New Roman" w:eastAsia="Times New Roman" w:hAnsi="Times New Roman" w:cs="Times New Roman"/>
          <w:color w:val="000000"/>
        </w:rPr>
        <w:t>Diponegoro</w:t>
      </w:r>
      <w:proofErr w:type="spellEnd"/>
      <w:r w:rsidRPr="00CC5B93">
        <w:rPr>
          <w:rFonts w:ascii="Times New Roman" w:eastAsia="Times New Roman" w:hAnsi="Times New Roman" w:cs="Times New Roman"/>
          <w:color w:val="000000"/>
        </w:rPr>
        <w:t xml:space="preserve"> Kota Surabaya</w:t>
      </w:r>
      <w:r w:rsidRPr="00CC5B93">
        <w:rPr>
          <w:rFonts w:ascii="Times New Roman" w:eastAsia="Times New Roman" w:hAnsi="Times New Roman" w:cs="Times New Roman"/>
          <w:color w:val="000000"/>
          <w:lang w:val="id-ID"/>
        </w:rPr>
        <w:t>.</w:t>
      </w:r>
      <w:r w:rsidR="00810054" w:rsidRPr="00CC5B93">
        <w:rPr>
          <w:rFonts w:ascii="Times New Roman" w:eastAsia="Times New Roman" w:hAnsi="Times New Roman" w:cs="Times New Roman"/>
          <w:color w:val="000000"/>
          <w:lang w:val="id-ID"/>
        </w:rPr>
        <w:t xml:space="preserve"> </w:t>
      </w:r>
      <w:r w:rsidRPr="00CC5B93">
        <w:rPr>
          <w:rFonts w:ascii="Times New Roman" w:eastAsia="Times New Roman" w:hAnsi="Times New Roman" w:cs="Times New Roman"/>
          <w:color w:val="000000"/>
          <w:lang w:val="id-ID"/>
        </w:rPr>
        <w:t>Sasaran penelitian ini yang diambil adalah siswa-siswi kelas VII dan VIII SMP Diponegoro Surabaya sebanyak 45 orang.</w:t>
      </w:r>
      <w:r w:rsidR="00810054" w:rsidRPr="00CC5B93">
        <w:rPr>
          <w:rFonts w:ascii="Times New Roman" w:eastAsia="Times New Roman" w:hAnsi="Times New Roman" w:cs="Times New Roman"/>
          <w:color w:val="000000"/>
          <w:lang w:val="id-ID"/>
        </w:rPr>
        <w:t xml:space="preserve"> Lokasi penelitian yaitu di SMP Diponegoro Surabaya. Lokasi penelitian ini yaitu di SMP Diponegoro Surabaya. Penelitian ini dilaksanakan pada bulan November 2023 sampai dengan Mei 2024. Metode pengumpulan data yang digunakan adalah kuesioner. </w:t>
      </w:r>
      <w:proofErr w:type="spellStart"/>
      <w:r w:rsidR="00810054" w:rsidRPr="00CC5B93">
        <w:rPr>
          <w:rFonts w:ascii="Times New Roman" w:eastAsia="Times New Roman" w:hAnsi="Times New Roman" w:cs="Times New Roman"/>
          <w:color w:val="000000"/>
          <w:lang w:val="id-ID"/>
        </w:rPr>
        <w:t>Instruimen</w:t>
      </w:r>
      <w:proofErr w:type="spellEnd"/>
      <w:r w:rsidR="00810054" w:rsidRPr="00CC5B93">
        <w:rPr>
          <w:rFonts w:ascii="Times New Roman" w:eastAsia="Times New Roman" w:hAnsi="Times New Roman" w:cs="Times New Roman"/>
          <w:color w:val="000000"/>
          <w:lang w:val="id-ID"/>
        </w:rPr>
        <w:t xml:space="preserve"> yang digunakan untuk penelitian ini adalah dengan menggunakan instrumen berupa lembar </w:t>
      </w:r>
      <w:proofErr w:type="spellStart"/>
      <w:r w:rsidR="00810054" w:rsidRPr="00CC5B93">
        <w:rPr>
          <w:rFonts w:ascii="Times New Roman" w:eastAsia="Times New Roman" w:hAnsi="Times New Roman" w:cs="Times New Roman"/>
          <w:color w:val="000000"/>
          <w:lang w:val="id-ID"/>
        </w:rPr>
        <w:t>kuisoner</w:t>
      </w:r>
      <w:proofErr w:type="spellEnd"/>
      <w:r w:rsidR="00810054" w:rsidRPr="00CC5B93">
        <w:rPr>
          <w:rFonts w:ascii="Times New Roman" w:eastAsia="Times New Roman" w:hAnsi="Times New Roman" w:cs="Times New Roman"/>
          <w:color w:val="000000"/>
          <w:lang w:val="id-ID"/>
        </w:rPr>
        <w:t xml:space="preserve">, media penyuluhan berupa </w:t>
      </w:r>
      <w:proofErr w:type="spellStart"/>
      <w:r w:rsidR="00810054" w:rsidRPr="00CC5B93">
        <w:rPr>
          <w:rFonts w:ascii="Times New Roman" w:eastAsia="Times New Roman" w:hAnsi="Times New Roman" w:cs="Times New Roman"/>
          <w:color w:val="000000"/>
          <w:lang w:val="id-ID"/>
        </w:rPr>
        <w:t>game</w:t>
      </w:r>
      <w:proofErr w:type="spellEnd"/>
      <w:r w:rsidR="00810054" w:rsidRPr="00CC5B93">
        <w:rPr>
          <w:rFonts w:ascii="Times New Roman" w:eastAsia="Times New Roman" w:hAnsi="Times New Roman" w:cs="Times New Roman"/>
          <w:color w:val="000000"/>
          <w:lang w:val="id-ID"/>
        </w:rPr>
        <w:t xml:space="preserve"> edukasi </w:t>
      </w:r>
      <w:proofErr w:type="spellStart"/>
      <w:r w:rsidR="00810054" w:rsidRPr="00CC5B93">
        <w:rPr>
          <w:rFonts w:ascii="Times New Roman" w:eastAsia="Times New Roman" w:hAnsi="Times New Roman" w:cs="Times New Roman"/>
          <w:color w:val="000000"/>
          <w:lang w:val="id-ID"/>
        </w:rPr>
        <w:t>platformer</w:t>
      </w:r>
      <w:proofErr w:type="spellEnd"/>
      <w:r w:rsidR="00442BBF" w:rsidRPr="00CC5B93">
        <w:rPr>
          <w:rFonts w:ascii="Times New Roman" w:eastAsia="Times New Roman" w:hAnsi="Times New Roman" w:cs="Times New Roman"/>
          <w:color w:val="000000"/>
          <w:lang w:val="id-ID"/>
        </w:rPr>
        <w:t xml:space="preserve">. </w:t>
      </w:r>
    </w:p>
    <w:p w14:paraId="074A0985" w14:textId="341AFE1F" w:rsidR="00DD67FA" w:rsidRPr="00CC5B93" w:rsidRDefault="00442BBF" w:rsidP="00C37913">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r w:rsidRPr="00CC5B93">
        <w:rPr>
          <w:rFonts w:ascii="Times New Roman" w:eastAsia="Times New Roman" w:hAnsi="Times New Roman" w:cs="Times New Roman"/>
          <w:color w:val="000000"/>
          <w:lang w:val="id-ID"/>
        </w:rPr>
        <w:t xml:space="preserve">Data yang diperoleh dari </w:t>
      </w:r>
      <w:proofErr w:type="spellStart"/>
      <w:r w:rsidRPr="00CC5B93">
        <w:rPr>
          <w:rFonts w:ascii="Times New Roman" w:eastAsia="Times New Roman" w:hAnsi="Times New Roman" w:cs="Times New Roman"/>
          <w:color w:val="000000"/>
          <w:lang w:val="id-ID"/>
        </w:rPr>
        <w:t>kuisoner</w:t>
      </w:r>
      <w:proofErr w:type="spellEnd"/>
      <w:r w:rsidRPr="00CC5B93">
        <w:rPr>
          <w:rFonts w:ascii="Times New Roman" w:eastAsia="Times New Roman" w:hAnsi="Times New Roman" w:cs="Times New Roman"/>
          <w:color w:val="000000"/>
          <w:lang w:val="id-ID"/>
        </w:rPr>
        <w:t xml:space="preserve"> terbuka yang dikumpulkan </w:t>
      </w:r>
      <w:proofErr w:type="spellStart"/>
      <w:r w:rsidRPr="00CC5B93">
        <w:rPr>
          <w:rFonts w:ascii="Times New Roman" w:eastAsia="Times New Roman" w:hAnsi="Times New Roman" w:cs="Times New Roman"/>
          <w:color w:val="000000"/>
          <w:lang w:val="id-ID"/>
        </w:rPr>
        <w:t>kemudan</w:t>
      </w:r>
      <w:proofErr w:type="spellEnd"/>
      <w:r w:rsidRPr="00CC5B93">
        <w:rPr>
          <w:rFonts w:ascii="Times New Roman" w:eastAsia="Times New Roman" w:hAnsi="Times New Roman" w:cs="Times New Roman"/>
          <w:color w:val="000000"/>
          <w:lang w:val="id-ID"/>
        </w:rPr>
        <w:t xml:space="preserve"> dihitung perolehan jawaban yang benar dan salah. Data yang telah diperoleh dari </w:t>
      </w:r>
      <w:proofErr w:type="spellStart"/>
      <w:r w:rsidRPr="00CC5B93">
        <w:rPr>
          <w:rFonts w:ascii="Times New Roman" w:eastAsia="Times New Roman" w:hAnsi="Times New Roman" w:cs="Times New Roman"/>
          <w:color w:val="000000"/>
          <w:lang w:val="id-ID"/>
        </w:rPr>
        <w:t>kuisoner</w:t>
      </w:r>
      <w:proofErr w:type="spellEnd"/>
      <w:r w:rsidRPr="00CC5B93">
        <w:rPr>
          <w:rFonts w:ascii="Times New Roman" w:eastAsia="Times New Roman" w:hAnsi="Times New Roman" w:cs="Times New Roman"/>
          <w:color w:val="000000"/>
          <w:lang w:val="id-ID"/>
        </w:rPr>
        <w:t xml:space="preserve"> terbuka berbentuk disajikan </w:t>
      </w:r>
      <w:proofErr w:type="spellStart"/>
      <w:r w:rsidRPr="00CC5B93">
        <w:rPr>
          <w:rFonts w:ascii="Times New Roman" w:eastAsia="Times New Roman" w:hAnsi="Times New Roman" w:cs="Times New Roman"/>
          <w:color w:val="000000"/>
          <w:lang w:val="id-ID"/>
        </w:rPr>
        <w:t>kedalam</w:t>
      </w:r>
      <w:proofErr w:type="spellEnd"/>
      <w:r w:rsidRPr="00CC5B93">
        <w:rPr>
          <w:rFonts w:ascii="Times New Roman" w:eastAsia="Times New Roman" w:hAnsi="Times New Roman" w:cs="Times New Roman"/>
          <w:color w:val="000000"/>
          <w:lang w:val="id-ID"/>
        </w:rPr>
        <w:t xml:space="preserve"> bentuk deskripsi yang kemudian </w:t>
      </w:r>
      <w:proofErr w:type="spellStart"/>
      <w:r w:rsidRPr="00CC5B93">
        <w:rPr>
          <w:rFonts w:ascii="Times New Roman" w:eastAsia="Times New Roman" w:hAnsi="Times New Roman" w:cs="Times New Roman"/>
          <w:color w:val="000000"/>
          <w:lang w:val="id-ID"/>
        </w:rPr>
        <w:t>dipresentase</w:t>
      </w:r>
      <w:proofErr w:type="spellEnd"/>
      <w:r w:rsidRPr="00CC5B93">
        <w:rPr>
          <w:rFonts w:ascii="Times New Roman" w:eastAsia="Times New Roman" w:hAnsi="Times New Roman" w:cs="Times New Roman"/>
          <w:color w:val="000000"/>
          <w:lang w:val="id-ID"/>
        </w:rPr>
        <w:t xml:space="preserve"> dan dikategorikan.</w:t>
      </w:r>
    </w:p>
    <w:p w14:paraId="1E5A3018" w14:textId="77777777" w:rsidR="009C58E8" w:rsidRDefault="009C58E8" w:rsidP="0080176E">
      <w:pPr>
        <w:tabs>
          <w:tab w:val="left" w:pos="1440"/>
        </w:tabs>
        <w:spacing w:after="0" w:line="240" w:lineRule="auto"/>
        <w:jc w:val="center"/>
        <w:rPr>
          <w:rFonts w:ascii="Times New Roman" w:eastAsia="Times New Roman" w:hAnsi="Times New Roman" w:cs="Times New Roman"/>
          <w:b/>
          <w:lang w:val="id-ID"/>
        </w:rPr>
      </w:pPr>
    </w:p>
    <w:p w14:paraId="71DD89A9" w14:textId="77777777" w:rsidR="009C58E8" w:rsidRDefault="009C58E8" w:rsidP="0080176E">
      <w:pPr>
        <w:tabs>
          <w:tab w:val="left" w:pos="1440"/>
        </w:tabs>
        <w:spacing w:after="0" w:line="240" w:lineRule="auto"/>
        <w:jc w:val="center"/>
        <w:rPr>
          <w:rFonts w:ascii="Times New Roman" w:eastAsia="Times New Roman" w:hAnsi="Times New Roman" w:cs="Times New Roman"/>
          <w:b/>
          <w:lang w:val="id-ID"/>
        </w:rPr>
      </w:pPr>
    </w:p>
    <w:p w14:paraId="556BCC43" w14:textId="77777777" w:rsidR="009C58E8" w:rsidRDefault="009C58E8" w:rsidP="0080176E">
      <w:pPr>
        <w:tabs>
          <w:tab w:val="left" w:pos="1440"/>
        </w:tabs>
        <w:spacing w:after="0" w:line="240" w:lineRule="auto"/>
        <w:jc w:val="center"/>
        <w:rPr>
          <w:rFonts w:ascii="Times New Roman" w:eastAsia="Times New Roman" w:hAnsi="Times New Roman" w:cs="Times New Roman"/>
          <w:b/>
          <w:lang w:val="id-ID"/>
        </w:rPr>
      </w:pPr>
    </w:p>
    <w:p w14:paraId="32A9DFD3" w14:textId="77777777" w:rsidR="009C58E8" w:rsidRDefault="009C58E8" w:rsidP="0080176E">
      <w:pPr>
        <w:tabs>
          <w:tab w:val="left" w:pos="1440"/>
        </w:tabs>
        <w:spacing w:after="0" w:line="240" w:lineRule="auto"/>
        <w:jc w:val="center"/>
        <w:rPr>
          <w:rFonts w:ascii="Times New Roman" w:eastAsia="Times New Roman" w:hAnsi="Times New Roman" w:cs="Times New Roman"/>
          <w:b/>
          <w:lang w:val="id-ID"/>
        </w:rPr>
      </w:pPr>
    </w:p>
    <w:p w14:paraId="146B2A2E" w14:textId="2387FAB6" w:rsidR="001F7130" w:rsidRPr="00CC5B93" w:rsidRDefault="009C58E8" w:rsidP="0080176E">
      <w:pPr>
        <w:tabs>
          <w:tab w:val="left" w:pos="1440"/>
        </w:tabs>
        <w:spacing w:after="0" w:line="240" w:lineRule="auto"/>
        <w:jc w:val="center"/>
        <w:rPr>
          <w:rFonts w:ascii="Times New Roman" w:eastAsia="Times New Roman" w:hAnsi="Times New Roman" w:cs="Times New Roman"/>
          <w:b/>
        </w:rPr>
      </w:pPr>
      <w:r w:rsidRPr="00CC5B93">
        <w:rPr>
          <w:rFonts w:ascii="Times New Roman" w:eastAsia="Times New Roman" w:hAnsi="Times New Roman" w:cs="Times New Roman"/>
          <w:b/>
          <w:lang w:val="id-ID"/>
        </w:rPr>
        <w:t>HASIL</w:t>
      </w:r>
    </w:p>
    <w:p w14:paraId="5D52B2AB" w14:textId="77777777" w:rsidR="001A2A87" w:rsidRPr="00CC5B93" w:rsidRDefault="001A2A87" w:rsidP="0080176E">
      <w:pPr>
        <w:tabs>
          <w:tab w:val="left" w:pos="1440"/>
        </w:tabs>
        <w:spacing w:after="0" w:line="240" w:lineRule="auto"/>
        <w:jc w:val="center"/>
        <w:rPr>
          <w:rFonts w:ascii="Times New Roman" w:eastAsia="Times New Roman" w:hAnsi="Times New Roman" w:cs="Times New Roman"/>
          <w:b/>
          <w:i/>
        </w:rPr>
      </w:pPr>
    </w:p>
    <w:p w14:paraId="4FA7A29A" w14:textId="1818B8ED" w:rsidR="001F7130" w:rsidRPr="00CC5B93" w:rsidRDefault="00704D02">
      <w:pPr>
        <w:tabs>
          <w:tab w:val="left" w:pos="3969"/>
          <w:tab w:val="left" w:pos="4253"/>
        </w:tabs>
        <w:spacing w:after="0" w:line="240" w:lineRule="auto"/>
        <w:jc w:val="both"/>
        <w:rPr>
          <w:rFonts w:ascii="Times New Roman" w:eastAsia="Times New Roman" w:hAnsi="Times New Roman" w:cs="Times New Roman"/>
          <w:lang w:val="id-ID"/>
        </w:rPr>
      </w:pPr>
      <w:r w:rsidRPr="00CC5B93">
        <w:rPr>
          <w:rFonts w:ascii="Times New Roman" w:eastAsia="Times New Roman" w:hAnsi="Times New Roman" w:cs="Times New Roman"/>
          <w:b/>
          <w:lang w:val="id-ID"/>
        </w:rPr>
        <w:t>Tabel 1.</w:t>
      </w:r>
      <w:r w:rsidRPr="00CC5B93">
        <w:rPr>
          <w:rFonts w:ascii="Times New Roman" w:eastAsia="Times New Roman" w:hAnsi="Times New Roman" w:cs="Times New Roman"/>
          <w:lang w:val="id-ID"/>
        </w:rPr>
        <w:t xml:space="preserve"> </w:t>
      </w:r>
      <w:proofErr w:type="spellStart"/>
      <w:r w:rsidR="007D1C21" w:rsidRPr="00CC5B93">
        <w:rPr>
          <w:rFonts w:ascii="Times New Roman" w:eastAsia="Times New Roman" w:hAnsi="Times New Roman" w:cs="Times New Roman"/>
        </w:rPr>
        <w:t>Distribusi</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frekuensi</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jawaban</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Pengetahuan</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Siswa</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tentang</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Karang</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gigi</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seb</w:t>
      </w:r>
      <w:proofErr w:type="spellEnd"/>
      <w:r w:rsidR="007D1C21" w:rsidRPr="00CC5B93">
        <w:rPr>
          <w:rFonts w:ascii="Times New Roman" w:eastAsia="Times New Roman" w:hAnsi="Times New Roman" w:cs="Times New Roman"/>
          <w:lang w:val="id-ID"/>
        </w:rPr>
        <w:t>e</w:t>
      </w:r>
      <w:proofErr w:type="spellStart"/>
      <w:r w:rsidR="007D1C21" w:rsidRPr="00CC5B93">
        <w:rPr>
          <w:rFonts w:ascii="Times New Roman" w:eastAsia="Times New Roman" w:hAnsi="Times New Roman" w:cs="Times New Roman"/>
        </w:rPr>
        <w:t>lum</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penyuluhan</w:t>
      </w:r>
      <w:proofErr w:type="spellEnd"/>
      <w:r w:rsidR="007D1C21" w:rsidRPr="00CC5B93">
        <w:rPr>
          <w:rFonts w:ascii="Times New Roman" w:eastAsia="Times New Roman" w:hAnsi="Times New Roman" w:cs="Times New Roman"/>
        </w:rPr>
        <w:t xml:space="preserve"> </w:t>
      </w:r>
      <w:proofErr w:type="spellStart"/>
      <w:r w:rsidR="007D1C21" w:rsidRPr="00CC5B93">
        <w:rPr>
          <w:rFonts w:ascii="Times New Roman" w:eastAsia="Times New Roman" w:hAnsi="Times New Roman" w:cs="Times New Roman"/>
        </w:rPr>
        <w:t>menggunakan</w:t>
      </w:r>
      <w:proofErr w:type="spellEnd"/>
      <w:r w:rsidR="007D1C21" w:rsidRPr="00CC5B93">
        <w:rPr>
          <w:rFonts w:ascii="Times New Roman" w:eastAsia="Times New Roman" w:hAnsi="Times New Roman" w:cs="Times New Roman"/>
        </w:rPr>
        <w:t xml:space="preserve"> m</w:t>
      </w:r>
      <w:r w:rsidR="007D1C21" w:rsidRPr="00CC5B93">
        <w:rPr>
          <w:rFonts w:ascii="Times New Roman" w:eastAsia="Times New Roman" w:hAnsi="Times New Roman" w:cs="Times New Roman"/>
          <w:lang w:val="id-ID"/>
        </w:rPr>
        <w:t>e</w:t>
      </w:r>
      <w:proofErr w:type="spellStart"/>
      <w:r w:rsidR="007D1C21" w:rsidRPr="00CC5B93">
        <w:rPr>
          <w:rFonts w:ascii="Times New Roman" w:eastAsia="Times New Roman" w:hAnsi="Times New Roman" w:cs="Times New Roman"/>
        </w:rPr>
        <w:t>dia</w:t>
      </w:r>
      <w:proofErr w:type="spellEnd"/>
      <w:r w:rsidR="007D1C21" w:rsidRPr="00CC5B93">
        <w:rPr>
          <w:rFonts w:ascii="Times New Roman" w:eastAsia="Times New Roman" w:hAnsi="Times New Roman" w:cs="Times New Roman"/>
        </w:rPr>
        <w:t xml:space="preserve"> Game Platformer di SMP </w:t>
      </w:r>
      <w:proofErr w:type="spellStart"/>
      <w:r w:rsidR="007D1C21" w:rsidRPr="00CC5B93">
        <w:rPr>
          <w:rFonts w:ascii="Times New Roman" w:eastAsia="Times New Roman" w:hAnsi="Times New Roman" w:cs="Times New Roman"/>
        </w:rPr>
        <w:t>Diponegoro</w:t>
      </w:r>
      <w:proofErr w:type="spellEnd"/>
      <w:r w:rsidR="007D1C21" w:rsidRPr="00CC5B93">
        <w:rPr>
          <w:rFonts w:ascii="Times New Roman" w:eastAsia="Times New Roman" w:hAnsi="Times New Roman" w:cs="Times New Roman"/>
        </w:rPr>
        <w:t xml:space="preserve"> Surabaya </w:t>
      </w:r>
      <w:proofErr w:type="spellStart"/>
      <w:r w:rsidR="007D1C21" w:rsidRPr="00CC5B93">
        <w:rPr>
          <w:rFonts w:ascii="Times New Roman" w:eastAsia="Times New Roman" w:hAnsi="Times New Roman" w:cs="Times New Roman"/>
        </w:rPr>
        <w:t>tahun</w:t>
      </w:r>
      <w:proofErr w:type="spellEnd"/>
      <w:r w:rsidR="007D1C21" w:rsidRPr="00CC5B93">
        <w:rPr>
          <w:rFonts w:ascii="Times New Roman" w:eastAsia="Times New Roman" w:hAnsi="Times New Roman" w:cs="Times New Roman"/>
        </w:rPr>
        <w:t xml:space="preserve"> 2024</w:t>
      </w:r>
    </w:p>
    <w:tbl>
      <w:tblPr>
        <w:tblStyle w:val="TableGrid"/>
        <w:tblW w:w="4704"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3"/>
        <w:gridCol w:w="1985"/>
        <w:gridCol w:w="519"/>
        <w:gridCol w:w="567"/>
        <w:gridCol w:w="567"/>
        <w:gridCol w:w="533"/>
      </w:tblGrid>
      <w:tr w:rsidR="00FC6357" w:rsidRPr="00CC5B93" w14:paraId="5B7B97D7" w14:textId="77777777" w:rsidTr="0080176E">
        <w:tc>
          <w:tcPr>
            <w:tcW w:w="533" w:type="dxa"/>
            <w:vMerge w:val="restart"/>
          </w:tcPr>
          <w:p w14:paraId="1D7AFAF9"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No.</w:t>
            </w:r>
          </w:p>
        </w:tc>
        <w:tc>
          <w:tcPr>
            <w:tcW w:w="1985" w:type="dxa"/>
            <w:vMerge w:val="restart"/>
          </w:tcPr>
          <w:p w14:paraId="11FAF5EE"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Pertanyaan</w:t>
            </w:r>
            <w:proofErr w:type="spellEnd"/>
          </w:p>
        </w:tc>
        <w:tc>
          <w:tcPr>
            <w:tcW w:w="2186" w:type="dxa"/>
            <w:gridSpan w:val="4"/>
          </w:tcPr>
          <w:p w14:paraId="63B96C46" w14:textId="4C1D60F9" w:rsidR="00FC6357" w:rsidRPr="00CC5B93" w:rsidRDefault="00FC6357" w:rsidP="00C37913">
            <w:pPr>
              <w:tabs>
                <w:tab w:val="left" w:pos="3969"/>
                <w:tab w:val="left" w:pos="4253"/>
              </w:tabs>
              <w:jc w:val="center"/>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Jawaban</w:t>
            </w:r>
            <w:proofErr w:type="spellEnd"/>
          </w:p>
        </w:tc>
      </w:tr>
      <w:tr w:rsidR="00FC6357" w:rsidRPr="00CC5B93" w14:paraId="2D2DE92E" w14:textId="77777777" w:rsidTr="0080176E">
        <w:tc>
          <w:tcPr>
            <w:tcW w:w="533" w:type="dxa"/>
            <w:vMerge/>
          </w:tcPr>
          <w:p w14:paraId="2F7CE7D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
        </w:tc>
        <w:tc>
          <w:tcPr>
            <w:tcW w:w="1985" w:type="dxa"/>
            <w:vMerge/>
          </w:tcPr>
          <w:p w14:paraId="65D75A6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
        </w:tc>
        <w:tc>
          <w:tcPr>
            <w:tcW w:w="1086" w:type="dxa"/>
            <w:gridSpan w:val="2"/>
          </w:tcPr>
          <w:p w14:paraId="11B3205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Benar</w:t>
            </w:r>
            <w:proofErr w:type="spellEnd"/>
            <w:r w:rsidRPr="00CC5B93">
              <w:rPr>
                <w:rFonts w:ascii="Times New Roman" w:eastAsia="Times New Roman" w:hAnsi="Times New Roman" w:cs="Times New Roman"/>
                <w:sz w:val="20"/>
                <w:szCs w:val="20"/>
              </w:rPr>
              <w:t xml:space="preserve"> </w:t>
            </w:r>
          </w:p>
        </w:tc>
        <w:tc>
          <w:tcPr>
            <w:tcW w:w="1100" w:type="dxa"/>
            <w:gridSpan w:val="2"/>
          </w:tcPr>
          <w:p w14:paraId="1FEB9E8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Salah </w:t>
            </w:r>
          </w:p>
        </w:tc>
      </w:tr>
      <w:tr w:rsidR="00EB5D5C" w:rsidRPr="00CC5B93" w14:paraId="54B94EC1" w14:textId="77777777" w:rsidTr="0080176E">
        <w:tc>
          <w:tcPr>
            <w:tcW w:w="533" w:type="dxa"/>
            <w:vMerge/>
          </w:tcPr>
          <w:p w14:paraId="55574368"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
        </w:tc>
        <w:tc>
          <w:tcPr>
            <w:tcW w:w="1985" w:type="dxa"/>
            <w:vMerge/>
          </w:tcPr>
          <w:p w14:paraId="0FC1C16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
        </w:tc>
        <w:tc>
          <w:tcPr>
            <w:tcW w:w="519" w:type="dxa"/>
          </w:tcPr>
          <w:p w14:paraId="17245C7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c>
          <w:tcPr>
            <w:tcW w:w="567" w:type="dxa"/>
          </w:tcPr>
          <w:p w14:paraId="68FCEE5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c>
          <w:tcPr>
            <w:tcW w:w="567" w:type="dxa"/>
          </w:tcPr>
          <w:p w14:paraId="4A51668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c>
          <w:tcPr>
            <w:tcW w:w="533" w:type="dxa"/>
          </w:tcPr>
          <w:p w14:paraId="2FD68BAE"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r>
      <w:tr w:rsidR="00EB5D5C" w:rsidRPr="00CC5B93" w14:paraId="7C0CF089" w14:textId="77777777" w:rsidTr="0080176E">
        <w:tc>
          <w:tcPr>
            <w:tcW w:w="533" w:type="dxa"/>
          </w:tcPr>
          <w:p w14:paraId="640F12F6" w14:textId="61E77578"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w:t>
            </w:r>
          </w:p>
        </w:tc>
        <w:tc>
          <w:tcPr>
            <w:tcW w:w="1985" w:type="dxa"/>
          </w:tcPr>
          <w:p w14:paraId="315740D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p>
        </w:tc>
        <w:tc>
          <w:tcPr>
            <w:tcW w:w="519" w:type="dxa"/>
          </w:tcPr>
          <w:p w14:paraId="7B5F009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24</w:t>
            </w:r>
          </w:p>
        </w:tc>
        <w:tc>
          <w:tcPr>
            <w:tcW w:w="567" w:type="dxa"/>
          </w:tcPr>
          <w:p w14:paraId="06A5CF0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53</w:t>
            </w:r>
          </w:p>
        </w:tc>
        <w:tc>
          <w:tcPr>
            <w:tcW w:w="567" w:type="dxa"/>
          </w:tcPr>
          <w:p w14:paraId="220458A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21</w:t>
            </w:r>
          </w:p>
        </w:tc>
        <w:tc>
          <w:tcPr>
            <w:tcW w:w="533" w:type="dxa"/>
          </w:tcPr>
          <w:p w14:paraId="1BC8A92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47</w:t>
            </w:r>
          </w:p>
        </w:tc>
      </w:tr>
      <w:tr w:rsidR="00EB5D5C" w:rsidRPr="00CC5B93" w14:paraId="648D0AC6" w14:textId="77777777" w:rsidTr="0080176E">
        <w:tc>
          <w:tcPr>
            <w:tcW w:w="533" w:type="dxa"/>
          </w:tcPr>
          <w:p w14:paraId="1774B5A7" w14:textId="07926ECA"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w:t>
            </w:r>
          </w:p>
        </w:tc>
        <w:tc>
          <w:tcPr>
            <w:tcW w:w="1985" w:type="dxa"/>
          </w:tcPr>
          <w:p w14:paraId="7369812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juga </w:t>
            </w:r>
            <w:proofErr w:type="spellStart"/>
            <w:r w:rsidRPr="00CC5B93">
              <w:rPr>
                <w:rFonts w:ascii="Times New Roman" w:eastAsia="Times New Roman" w:hAnsi="Times New Roman" w:cs="Times New Roman"/>
                <w:sz w:val="20"/>
                <w:szCs w:val="20"/>
              </w:rPr>
              <w:t>disebut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w:t>
            </w:r>
          </w:p>
        </w:tc>
        <w:tc>
          <w:tcPr>
            <w:tcW w:w="519" w:type="dxa"/>
          </w:tcPr>
          <w:p w14:paraId="318C01C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23</w:t>
            </w:r>
          </w:p>
        </w:tc>
        <w:tc>
          <w:tcPr>
            <w:tcW w:w="567" w:type="dxa"/>
          </w:tcPr>
          <w:p w14:paraId="632CA52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51</w:t>
            </w:r>
          </w:p>
        </w:tc>
        <w:tc>
          <w:tcPr>
            <w:tcW w:w="567" w:type="dxa"/>
          </w:tcPr>
          <w:p w14:paraId="42C99B8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22</w:t>
            </w:r>
          </w:p>
        </w:tc>
        <w:tc>
          <w:tcPr>
            <w:tcW w:w="533" w:type="dxa"/>
          </w:tcPr>
          <w:p w14:paraId="4B61086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49</w:t>
            </w:r>
          </w:p>
        </w:tc>
      </w:tr>
      <w:tr w:rsidR="00EB5D5C" w:rsidRPr="00CC5B93" w14:paraId="3E658197" w14:textId="77777777" w:rsidTr="0080176E">
        <w:tc>
          <w:tcPr>
            <w:tcW w:w="533" w:type="dxa"/>
          </w:tcPr>
          <w:p w14:paraId="11E32B38" w14:textId="17B0E7F8"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3.</w:t>
            </w:r>
          </w:p>
        </w:tc>
        <w:tc>
          <w:tcPr>
            <w:tcW w:w="1985" w:type="dxa"/>
          </w:tcPr>
          <w:p w14:paraId="52FDBC4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Lapisan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kerak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berwarna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kuning</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menempel</w:t>
            </w:r>
            <w:proofErr w:type="spellEnd"/>
            <w:r w:rsidRPr="00CC5B93">
              <w:rPr>
                <w:rFonts w:ascii="Times New Roman" w:eastAsia="Times New Roman" w:hAnsi="Times New Roman" w:cs="Times New Roman"/>
                <w:sz w:val="20"/>
                <w:szCs w:val="20"/>
              </w:rPr>
              <w:t xml:space="preserve"> pada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dan </w:t>
            </w:r>
            <w:proofErr w:type="spellStart"/>
            <w:r w:rsidRPr="00CC5B93">
              <w:rPr>
                <w:rFonts w:ascii="Times New Roman" w:eastAsia="Times New Roman" w:hAnsi="Times New Roman" w:cs="Times New Roman"/>
                <w:sz w:val="20"/>
                <w:szCs w:val="20"/>
              </w:rPr>
              <w:t>terasa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kasar</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disebut</w:t>
            </w:r>
            <w:proofErr w:type="spellEnd"/>
          </w:p>
        </w:tc>
        <w:tc>
          <w:tcPr>
            <w:tcW w:w="519" w:type="dxa"/>
          </w:tcPr>
          <w:p w14:paraId="6B2D3E8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w:t>
            </w:r>
          </w:p>
        </w:tc>
        <w:tc>
          <w:tcPr>
            <w:tcW w:w="567" w:type="dxa"/>
          </w:tcPr>
          <w:p w14:paraId="41C453C6"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16</w:t>
            </w:r>
          </w:p>
        </w:tc>
        <w:tc>
          <w:tcPr>
            <w:tcW w:w="567" w:type="dxa"/>
          </w:tcPr>
          <w:p w14:paraId="23CEBC8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38</w:t>
            </w:r>
          </w:p>
        </w:tc>
        <w:tc>
          <w:tcPr>
            <w:tcW w:w="533" w:type="dxa"/>
          </w:tcPr>
          <w:p w14:paraId="4D22781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84</w:t>
            </w:r>
          </w:p>
        </w:tc>
      </w:tr>
      <w:tr w:rsidR="00EB5D5C" w:rsidRPr="00CC5B93" w14:paraId="282264B5" w14:textId="77777777" w:rsidTr="0080176E">
        <w:tc>
          <w:tcPr>
            <w:tcW w:w="533" w:type="dxa"/>
          </w:tcPr>
          <w:p w14:paraId="57294E07" w14:textId="50156B92"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4</w:t>
            </w:r>
            <w:r w:rsidR="00EB5D5C" w:rsidRPr="00CC5B93">
              <w:rPr>
                <w:rFonts w:ascii="Times New Roman" w:eastAsia="Times New Roman" w:hAnsi="Times New Roman" w:cs="Times New Roman"/>
                <w:sz w:val="20"/>
                <w:szCs w:val="20"/>
                <w:lang w:val="id-ID"/>
              </w:rPr>
              <w:t>.</w:t>
            </w:r>
          </w:p>
        </w:tc>
        <w:tc>
          <w:tcPr>
            <w:tcW w:w="1985" w:type="dxa"/>
          </w:tcPr>
          <w:p w14:paraId="66A34A0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Jenis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berapa</w:t>
            </w:r>
            <w:proofErr w:type="spellEnd"/>
            <w:r w:rsidRPr="00CC5B93">
              <w:rPr>
                <w:rFonts w:ascii="Times New Roman" w:eastAsia="Times New Roman" w:hAnsi="Times New Roman" w:cs="Times New Roman"/>
                <w:sz w:val="20"/>
                <w:szCs w:val="20"/>
              </w:rPr>
              <w:t>?</w:t>
            </w:r>
          </w:p>
        </w:tc>
        <w:tc>
          <w:tcPr>
            <w:tcW w:w="519" w:type="dxa"/>
          </w:tcPr>
          <w:p w14:paraId="215B75B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w:t>
            </w:r>
          </w:p>
        </w:tc>
        <w:tc>
          <w:tcPr>
            <w:tcW w:w="567" w:type="dxa"/>
          </w:tcPr>
          <w:p w14:paraId="4CC097E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20</w:t>
            </w:r>
          </w:p>
        </w:tc>
        <w:tc>
          <w:tcPr>
            <w:tcW w:w="567" w:type="dxa"/>
          </w:tcPr>
          <w:p w14:paraId="1390FE6C"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c>
          <w:tcPr>
            <w:tcW w:w="533" w:type="dxa"/>
          </w:tcPr>
          <w:p w14:paraId="3C7D25D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80</w:t>
            </w:r>
          </w:p>
        </w:tc>
      </w:tr>
      <w:tr w:rsidR="00EB5D5C" w:rsidRPr="00CC5B93" w14:paraId="2696D292" w14:textId="77777777" w:rsidTr="0080176E">
        <w:tc>
          <w:tcPr>
            <w:tcW w:w="533" w:type="dxa"/>
          </w:tcPr>
          <w:p w14:paraId="4A7E29ED" w14:textId="60CC91B6"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5</w:t>
            </w:r>
            <w:r w:rsidR="00EB5D5C" w:rsidRPr="00CC5B93">
              <w:rPr>
                <w:rFonts w:ascii="Times New Roman" w:eastAsia="Times New Roman" w:hAnsi="Times New Roman" w:cs="Times New Roman"/>
                <w:sz w:val="20"/>
                <w:szCs w:val="20"/>
                <w:lang w:val="id-ID"/>
              </w:rPr>
              <w:t>.</w:t>
            </w:r>
          </w:p>
        </w:tc>
        <w:tc>
          <w:tcPr>
            <w:tcW w:w="1985" w:type="dxa"/>
          </w:tcPr>
          <w:p w14:paraId="651B4F7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terletak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dibawah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gusi</w:t>
            </w:r>
            <w:proofErr w:type="spellEnd"/>
            <w:r w:rsidRPr="00CC5B93">
              <w:rPr>
                <w:rFonts w:ascii="Times New Roman" w:eastAsia="Times New Roman" w:hAnsi="Times New Roman" w:cs="Times New Roman"/>
                <w:sz w:val="20"/>
                <w:szCs w:val="20"/>
              </w:rPr>
              <w:t xml:space="preserve"> dan </w:t>
            </w:r>
            <w:proofErr w:type="spellStart"/>
            <w:r w:rsidRPr="00CC5B93">
              <w:rPr>
                <w:rFonts w:ascii="Times New Roman" w:eastAsia="Times New Roman" w:hAnsi="Times New Roman" w:cs="Times New Roman"/>
                <w:sz w:val="20"/>
                <w:szCs w:val="20"/>
              </w:rPr>
              <w:t>bertekstur</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keras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jenis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w:t>
            </w:r>
          </w:p>
        </w:tc>
        <w:tc>
          <w:tcPr>
            <w:tcW w:w="519" w:type="dxa"/>
          </w:tcPr>
          <w:p w14:paraId="63C3CD4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18</w:t>
            </w:r>
          </w:p>
        </w:tc>
        <w:tc>
          <w:tcPr>
            <w:tcW w:w="567" w:type="dxa"/>
          </w:tcPr>
          <w:p w14:paraId="69A65F0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2E995C27"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27</w:t>
            </w:r>
          </w:p>
        </w:tc>
        <w:tc>
          <w:tcPr>
            <w:tcW w:w="533" w:type="dxa"/>
          </w:tcPr>
          <w:p w14:paraId="4C71034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60</w:t>
            </w:r>
          </w:p>
        </w:tc>
      </w:tr>
      <w:tr w:rsidR="00EB5D5C" w:rsidRPr="00CC5B93" w14:paraId="16DDBBE8" w14:textId="77777777" w:rsidTr="0080176E">
        <w:tc>
          <w:tcPr>
            <w:tcW w:w="533" w:type="dxa"/>
          </w:tcPr>
          <w:p w14:paraId="0318EB7B" w14:textId="22FECC82"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6</w:t>
            </w:r>
            <w:r w:rsidR="00EB5D5C" w:rsidRPr="00CC5B93">
              <w:rPr>
                <w:rFonts w:ascii="Times New Roman" w:eastAsia="Times New Roman" w:hAnsi="Times New Roman" w:cs="Times New Roman"/>
                <w:sz w:val="20"/>
                <w:szCs w:val="20"/>
                <w:lang w:val="id-ID"/>
              </w:rPr>
              <w:t>.</w:t>
            </w:r>
          </w:p>
        </w:tc>
        <w:tc>
          <w:tcPr>
            <w:tcW w:w="1985" w:type="dxa"/>
          </w:tcPr>
          <w:p w14:paraId="6E0E894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Saat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terkadang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berdarah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hal</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tersebut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bisa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disebabkan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karena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w:t>
            </w:r>
          </w:p>
        </w:tc>
        <w:tc>
          <w:tcPr>
            <w:tcW w:w="519" w:type="dxa"/>
          </w:tcPr>
          <w:p w14:paraId="3EB4459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20</w:t>
            </w:r>
          </w:p>
        </w:tc>
        <w:tc>
          <w:tcPr>
            <w:tcW w:w="567" w:type="dxa"/>
          </w:tcPr>
          <w:p w14:paraId="24DEFE3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44</w:t>
            </w:r>
          </w:p>
        </w:tc>
        <w:tc>
          <w:tcPr>
            <w:tcW w:w="567" w:type="dxa"/>
          </w:tcPr>
          <w:p w14:paraId="19CA37B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25</w:t>
            </w:r>
          </w:p>
        </w:tc>
        <w:tc>
          <w:tcPr>
            <w:tcW w:w="533" w:type="dxa"/>
          </w:tcPr>
          <w:p w14:paraId="7DC8AE9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56</w:t>
            </w:r>
          </w:p>
        </w:tc>
      </w:tr>
      <w:tr w:rsidR="00EB5D5C" w:rsidRPr="00CC5B93" w14:paraId="64B2AE2C" w14:textId="77777777" w:rsidTr="0080176E">
        <w:tc>
          <w:tcPr>
            <w:tcW w:w="533" w:type="dxa"/>
          </w:tcPr>
          <w:p w14:paraId="537E74D8" w14:textId="23F86574"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7</w:t>
            </w:r>
            <w:r w:rsidR="00EB5D5C" w:rsidRPr="00CC5B93">
              <w:rPr>
                <w:rFonts w:ascii="Times New Roman" w:eastAsia="Times New Roman" w:hAnsi="Times New Roman" w:cs="Times New Roman"/>
                <w:sz w:val="20"/>
                <w:szCs w:val="20"/>
                <w:lang w:val="id-ID"/>
              </w:rPr>
              <w:t>.</w:t>
            </w:r>
          </w:p>
        </w:tc>
        <w:tc>
          <w:tcPr>
            <w:tcW w:w="1985" w:type="dxa"/>
          </w:tcPr>
          <w:p w14:paraId="355559D6"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Bau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mulut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dapat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disebabkan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karena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w:t>
            </w:r>
          </w:p>
        </w:tc>
        <w:tc>
          <w:tcPr>
            <w:tcW w:w="519" w:type="dxa"/>
          </w:tcPr>
          <w:p w14:paraId="266438A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18</w:t>
            </w:r>
          </w:p>
        </w:tc>
        <w:tc>
          <w:tcPr>
            <w:tcW w:w="567" w:type="dxa"/>
          </w:tcPr>
          <w:p w14:paraId="6DDDB38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6D3C6A7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27</w:t>
            </w:r>
          </w:p>
        </w:tc>
        <w:tc>
          <w:tcPr>
            <w:tcW w:w="533" w:type="dxa"/>
          </w:tcPr>
          <w:p w14:paraId="41CCB118"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60</w:t>
            </w:r>
          </w:p>
        </w:tc>
      </w:tr>
      <w:tr w:rsidR="00EB5D5C" w:rsidRPr="00CC5B93" w14:paraId="6E024EF9" w14:textId="77777777" w:rsidTr="0080176E">
        <w:tc>
          <w:tcPr>
            <w:tcW w:w="533" w:type="dxa"/>
          </w:tcPr>
          <w:p w14:paraId="35D0C0A0" w14:textId="0B58DEE6"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8</w:t>
            </w:r>
            <w:r w:rsidR="00EB5D5C" w:rsidRPr="00CC5B93">
              <w:rPr>
                <w:rFonts w:ascii="Times New Roman" w:eastAsia="Times New Roman" w:hAnsi="Times New Roman" w:cs="Times New Roman"/>
                <w:sz w:val="20"/>
                <w:szCs w:val="20"/>
                <w:lang w:val="id-ID"/>
              </w:rPr>
              <w:t>.</w:t>
            </w:r>
          </w:p>
        </w:tc>
        <w:tc>
          <w:tcPr>
            <w:tcW w:w="1985" w:type="dxa"/>
          </w:tcPr>
          <w:p w14:paraId="247A908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tidak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tanda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r w:rsidRPr="00CC5B93">
              <w:rPr>
                <w:rFonts w:ascii="Times New Roman" w:eastAsia="Times New Roman" w:hAnsi="Times New Roman" w:cs="Times New Roman"/>
                <w:sz w:val="20"/>
                <w:szCs w:val="20"/>
              </w:rPr>
              <w:t>?</w:t>
            </w:r>
          </w:p>
        </w:tc>
        <w:tc>
          <w:tcPr>
            <w:tcW w:w="519" w:type="dxa"/>
          </w:tcPr>
          <w:p w14:paraId="0D07025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21</w:t>
            </w:r>
          </w:p>
        </w:tc>
        <w:tc>
          <w:tcPr>
            <w:tcW w:w="567" w:type="dxa"/>
          </w:tcPr>
          <w:p w14:paraId="60F20DD6"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47</w:t>
            </w:r>
          </w:p>
        </w:tc>
        <w:tc>
          <w:tcPr>
            <w:tcW w:w="567" w:type="dxa"/>
          </w:tcPr>
          <w:p w14:paraId="4109AE19"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24</w:t>
            </w:r>
          </w:p>
        </w:tc>
        <w:tc>
          <w:tcPr>
            <w:tcW w:w="533" w:type="dxa"/>
          </w:tcPr>
          <w:p w14:paraId="2B68C96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53</w:t>
            </w:r>
          </w:p>
        </w:tc>
      </w:tr>
      <w:tr w:rsidR="00EB5D5C" w:rsidRPr="00CC5B93" w14:paraId="6B23DCB6" w14:textId="77777777" w:rsidTr="0080176E">
        <w:tc>
          <w:tcPr>
            <w:tcW w:w="533" w:type="dxa"/>
          </w:tcPr>
          <w:p w14:paraId="699CA442" w14:textId="6B6BC32B"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9</w:t>
            </w:r>
            <w:r w:rsidR="00EB5D5C" w:rsidRPr="00CC5B93">
              <w:rPr>
                <w:rFonts w:ascii="Times New Roman" w:eastAsia="Times New Roman" w:hAnsi="Times New Roman" w:cs="Times New Roman"/>
                <w:sz w:val="20"/>
                <w:szCs w:val="20"/>
                <w:lang w:val="id-ID"/>
              </w:rPr>
              <w:t>.</w:t>
            </w:r>
          </w:p>
        </w:tc>
        <w:tc>
          <w:tcPr>
            <w:tcW w:w="1985" w:type="dxa"/>
          </w:tcPr>
          <w:p w14:paraId="39567748"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Halitosis </w:t>
            </w:r>
            <w:proofErr w:type="spellStart"/>
            <w:r w:rsidRPr="00CC5B93">
              <w:rPr>
                <w:rFonts w:ascii="Times New Roman" w:eastAsia="Times New Roman" w:hAnsi="Times New Roman" w:cs="Times New Roman"/>
                <w:sz w:val="20"/>
                <w:szCs w:val="20"/>
              </w:rPr>
              <w:t>adalah</w:t>
            </w:r>
            <w:proofErr w:type="spellEnd"/>
          </w:p>
        </w:tc>
        <w:tc>
          <w:tcPr>
            <w:tcW w:w="519" w:type="dxa"/>
          </w:tcPr>
          <w:p w14:paraId="452ACFEF"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27</w:t>
            </w:r>
          </w:p>
        </w:tc>
        <w:tc>
          <w:tcPr>
            <w:tcW w:w="567" w:type="dxa"/>
          </w:tcPr>
          <w:p w14:paraId="1677E84E"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60</w:t>
            </w:r>
          </w:p>
        </w:tc>
        <w:tc>
          <w:tcPr>
            <w:tcW w:w="567" w:type="dxa"/>
          </w:tcPr>
          <w:p w14:paraId="1117C21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18</w:t>
            </w:r>
          </w:p>
        </w:tc>
        <w:tc>
          <w:tcPr>
            <w:tcW w:w="533" w:type="dxa"/>
          </w:tcPr>
          <w:p w14:paraId="577CD5D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r>
      <w:tr w:rsidR="00EB5D5C" w:rsidRPr="00CC5B93" w14:paraId="05073558" w14:textId="77777777" w:rsidTr="0080176E">
        <w:tc>
          <w:tcPr>
            <w:tcW w:w="533" w:type="dxa"/>
          </w:tcPr>
          <w:p w14:paraId="59D722E2" w14:textId="202B2981"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10</w:t>
            </w:r>
            <w:r w:rsidR="00EB5D5C" w:rsidRPr="00CC5B93">
              <w:rPr>
                <w:rFonts w:ascii="Times New Roman" w:eastAsia="Times New Roman" w:hAnsi="Times New Roman" w:cs="Times New Roman"/>
                <w:sz w:val="20"/>
                <w:szCs w:val="20"/>
                <w:lang w:val="id-ID"/>
              </w:rPr>
              <w:t>.</w:t>
            </w:r>
          </w:p>
        </w:tc>
        <w:tc>
          <w:tcPr>
            <w:tcW w:w="1985" w:type="dxa"/>
          </w:tcPr>
          <w:p w14:paraId="2D62202E"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Halitosis, Gingivitis, periodontitis,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akibat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w:t>
            </w:r>
          </w:p>
        </w:tc>
        <w:tc>
          <w:tcPr>
            <w:tcW w:w="519" w:type="dxa"/>
          </w:tcPr>
          <w:p w14:paraId="287943A7"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21</w:t>
            </w:r>
          </w:p>
        </w:tc>
        <w:tc>
          <w:tcPr>
            <w:tcW w:w="567" w:type="dxa"/>
          </w:tcPr>
          <w:p w14:paraId="4F25275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47</w:t>
            </w:r>
          </w:p>
        </w:tc>
        <w:tc>
          <w:tcPr>
            <w:tcW w:w="567" w:type="dxa"/>
          </w:tcPr>
          <w:p w14:paraId="5F6263D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24</w:t>
            </w:r>
          </w:p>
        </w:tc>
        <w:tc>
          <w:tcPr>
            <w:tcW w:w="533" w:type="dxa"/>
          </w:tcPr>
          <w:p w14:paraId="5C9CC38F"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53</w:t>
            </w:r>
          </w:p>
        </w:tc>
      </w:tr>
      <w:tr w:rsidR="00EB5D5C" w:rsidRPr="00CC5B93" w14:paraId="67D9A7E6" w14:textId="77777777" w:rsidTr="0080176E">
        <w:tc>
          <w:tcPr>
            <w:tcW w:w="533" w:type="dxa"/>
          </w:tcPr>
          <w:p w14:paraId="00963622" w14:textId="32E40E75"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11</w:t>
            </w:r>
            <w:r w:rsidR="00EB5D5C" w:rsidRPr="00CC5B93">
              <w:rPr>
                <w:rFonts w:ascii="Times New Roman" w:eastAsia="Times New Roman" w:hAnsi="Times New Roman" w:cs="Times New Roman"/>
                <w:sz w:val="20"/>
                <w:szCs w:val="20"/>
                <w:lang w:val="id-ID"/>
              </w:rPr>
              <w:t>.</w:t>
            </w:r>
          </w:p>
        </w:tc>
        <w:tc>
          <w:tcPr>
            <w:tcW w:w="1985" w:type="dxa"/>
          </w:tcPr>
          <w:p w14:paraId="1DA75C9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Jika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jarang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dibersihkan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mudah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terbentuknya</w:t>
            </w:r>
            <w:proofErr w:type="spellEnd"/>
            <w:r w:rsidRPr="00CC5B93">
              <w:rPr>
                <w:rFonts w:ascii="Times New Roman" w:eastAsia="Times New Roman" w:hAnsi="Times New Roman" w:cs="Times New Roman"/>
                <w:sz w:val="20"/>
                <w:szCs w:val="20"/>
              </w:rPr>
              <w:t>?</w:t>
            </w:r>
          </w:p>
        </w:tc>
        <w:tc>
          <w:tcPr>
            <w:tcW w:w="519" w:type="dxa"/>
          </w:tcPr>
          <w:p w14:paraId="3896F29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18</w:t>
            </w:r>
          </w:p>
        </w:tc>
        <w:tc>
          <w:tcPr>
            <w:tcW w:w="567" w:type="dxa"/>
          </w:tcPr>
          <w:p w14:paraId="11E4FD2F"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18D1B50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27</w:t>
            </w:r>
          </w:p>
        </w:tc>
        <w:tc>
          <w:tcPr>
            <w:tcW w:w="533" w:type="dxa"/>
          </w:tcPr>
          <w:p w14:paraId="401B069E"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60</w:t>
            </w:r>
          </w:p>
        </w:tc>
      </w:tr>
      <w:tr w:rsidR="00EB5D5C" w:rsidRPr="00CC5B93" w14:paraId="4053A219" w14:textId="77777777" w:rsidTr="0080176E">
        <w:tc>
          <w:tcPr>
            <w:tcW w:w="533" w:type="dxa"/>
          </w:tcPr>
          <w:p w14:paraId="240B0DDB" w14:textId="720B7B1D"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12</w:t>
            </w:r>
            <w:r w:rsidR="00EB5D5C" w:rsidRPr="00CC5B93">
              <w:rPr>
                <w:rFonts w:ascii="Times New Roman" w:eastAsia="Times New Roman" w:hAnsi="Times New Roman" w:cs="Times New Roman"/>
                <w:sz w:val="20"/>
                <w:szCs w:val="20"/>
                <w:lang w:val="id-ID"/>
              </w:rPr>
              <w:t>.</w:t>
            </w:r>
          </w:p>
        </w:tc>
        <w:tc>
          <w:tcPr>
            <w:tcW w:w="1985" w:type="dxa"/>
          </w:tcPr>
          <w:p w14:paraId="571F423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ini</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penyebab</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p>
        </w:tc>
        <w:tc>
          <w:tcPr>
            <w:tcW w:w="519" w:type="dxa"/>
          </w:tcPr>
          <w:p w14:paraId="653CA9B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29</w:t>
            </w:r>
          </w:p>
        </w:tc>
        <w:tc>
          <w:tcPr>
            <w:tcW w:w="567" w:type="dxa"/>
          </w:tcPr>
          <w:p w14:paraId="634710D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64</w:t>
            </w:r>
          </w:p>
        </w:tc>
        <w:tc>
          <w:tcPr>
            <w:tcW w:w="567" w:type="dxa"/>
          </w:tcPr>
          <w:p w14:paraId="385D052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16</w:t>
            </w:r>
          </w:p>
        </w:tc>
        <w:tc>
          <w:tcPr>
            <w:tcW w:w="533" w:type="dxa"/>
          </w:tcPr>
          <w:p w14:paraId="639AAFB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r>
      <w:tr w:rsidR="00EB5D5C" w:rsidRPr="00CC5B93" w14:paraId="33C07ACE" w14:textId="77777777" w:rsidTr="0080176E">
        <w:tc>
          <w:tcPr>
            <w:tcW w:w="533" w:type="dxa"/>
          </w:tcPr>
          <w:p w14:paraId="637E6FC6" w14:textId="3D7EF4DB"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13</w:t>
            </w:r>
            <w:r w:rsidR="00EB5D5C" w:rsidRPr="00CC5B93">
              <w:rPr>
                <w:rFonts w:ascii="Times New Roman" w:eastAsia="Times New Roman" w:hAnsi="Times New Roman" w:cs="Times New Roman"/>
                <w:sz w:val="20"/>
                <w:szCs w:val="20"/>
                <w:lang w:val="id-ID"/>
              </w:rPr>
              <w:t>.</w:t>
            </w:r>
          </w:p>
        </w:tc>
        <w:tc>
          <w:tcPr>
            <w:tcW w:w="1985" w:type="dxa"/>
          </w:tcPr>
          <w:p w14:paraId="0492DED8"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Apakah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boleh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jika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kita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mengunyah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hanya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satu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sisi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 xml:space="preserve"> </w:t>
            </w:r>
            <w:r w:rsidRPr="00CC5B93">
              <w:rPr>
                <w:rFonts w:ascii="Times New Roman" w:eastAsia="Times New Roman" w:hAnsi="Times New Roman" w:cs="Times New Roman"/>
                <w:sz w:val="20"/>
                <w:szCs w:val="20"/>
              </w:rPr>
              <w:lastRenderedPageBreak/>
              <w:t>(</w:t>
            </w:r>
            <w:proofErr w:type="spellStart"/>
            <w:r w:rsidRPr="00CC5B93">
              <w:rPr>
                <w:rFonts w:ascii="Times New Roman" w:eastAsia="Times New Roman" w:hAnsi="Times New Roman" w:cs="Times New Roman"/>
                <w:sz w:val="20"/>
                <w:szCs w:val="20"/>
              </w:rPr>
              <w:t>contoh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kanan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atau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kiri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w:t>
            </w:r>
          </w:p>
        </w:tc>
        <w:tc>
          <w:tcPr>
            <w:tcW w:w="519" w:type="dxa"/>
          </w:tcPr>
          <w:p w14:paraId="117BA4C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lastRenderedPageBreak/>
              <w:t>38</w:t>
            </w:r>
          </w:p>
        </w:tc>
        <w:tc>
          <w:tcPr>
            <w:tcW w:w="567" w:type="dxa"/>
          </w:tcPr>
          <w:p w14:paraId="4F6CB1B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84</w:t>
            </w:r>
          </w:p>
        </w:tc>
        <w:tc>
          <w:tcPr>
            <w:tcW w:w="567" w:type="dxa"/>
          </w:tcPr>
          <w:p w14:paraId="17E9BFE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w:t>
            </w:r>
          </w:p>
        </w:tc>
        <w:tc>
          <w:tcPr>
            <w:tcW w:w="533" w:type="dxa"/>
          </w:tcPr>
          <w:p w14:paraId="7D72AF6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16</w:t>
            </w:r>
          </w:p>
        </w:tc>
      </w:tr>
      <w:tr w:rsidR="00EB5D5C" w:rsidRPr="00CC5B93" w14:paraId="694BAE42" w14:textId="77777777" w:rsidTr="0080176E">
        <w:tc>
          <w:tcPr>
            <w:tcW w:w="533" w:type="dxa"/>
          </w:tcPr>
          <w:p w14:paraId="7A341011" w14:textId="4A844FFF"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14</w:t>
            </w:r>
            <w:r w:rsidR="00EB5D5C" w:rsidRPr="00CC5B93">
              <w:rPr>
                <w:rFonts w:ascii="Times New Roman" w:eastAsia="Times New Roman" w:hAnsi="Times New Roman" w:cs="Times New Roman"/>
                <w:sz w:val="20"/>
                <w:szCs w:val="20"/>
                <w:lang w:val="id-ID"/>
              </w:rPr>
              <w:t>.</w:t>
            </w:r>
          </w:p>
        </w:tc>
        <w:tc>
          <w:tcPr>
            <w:tcW w:w="1985" w:type="dxa"/>
          </w:tcPr>
          <w:p w14:paraId="3A59573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Gigi yang </w:t>
            </w:r>
            <w:proofErr w:type="spellStart"/>
            <w:r w:rsidRPr="00CC5B93">
              <w:rPr>
                <w:rFonts w:ascii="Times New Roman" w:eastAsia="Times New Roman" w:hAnsi="Times New Roman" w:cs="Times New Roman"/>
                <w:sz w:val="20"/>
                <w:szCs w:val="20"/>
              </w:rPr>
              <w:t>tidak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digunakan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dapat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menyebabkan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19" w:type="dxa"/>
          </w:tcPr>
          <w:p w14:paraId="10736FD6"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28</w:t>
            </w:r>
          </w:p>
        </w:tc>
        <w:tc>
          <w:tcPr>
            <w:tcW w:w="567" w:type="dxa"/>
          </w:tcPr>
          <w:p w14:paraId="3796279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62</w:t>
            </w:r>
          </w:p>
        </w:tc>
        <w:tc>
          <w:tcPr>
            <w:tcW w:w="567" w:type="dxa"/>
          </w:tcPr>
          <w:p w14:paraId="1679338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17</w:t>
            </w:r>
          </w:p>
        </w:tc>
        <w:tc>
          <w:tcPr>
            <w:tcW w:w="533" w:type="dxa"/>
          </w:tcPr>
          <w:p w14:paraId="42B9B46E"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38</w:t>
            </w:r>
          </w:p>
        </w:tc>
      </w:tr>
      <w:tr w:rsidR="00EB5D5C" w:rsidRPr="00CC5B93" w14:paraId="6F8EA810" w14:textId="77777777" w:rsidTr="0080176E">
        <w:tc>
          <w:tcPr>
            <w:tcW w:w="533" w:type="dxa"/>
          </w:tcPr>
          <w:p w14:paraId="17691310" w14:textId="1711E5ED"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15</w:t>
            </w:r>
            <w:r w:rsidR="00EB5D5C" w:rsidRPr="00CC5B93">
              <w:rPr>
                <w:rFonts w:ascii="Times New Roman" w:eastAsia="Times New Roman" w:hAnsi="Times New Roman" w:cs="Times New Roman"/>
                <w:sz w:val="20"/>
                <w:szCs w:val="20"/>
                <w:lang w:val="id-ID"/>
              </w:rPr>
              <w:t>.</w:t>
            </w:r>
          </w:p>
        </w:tc>
        <w:tc>
          <w:tcPr>
            <w:tcW w:w="1985" w:type="dxa"/>
          </w:tcPr>
          <w:p w14:paraId="350D14A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Penyebab</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w:t>
            </w:r>
          </w:p>
        </w:tc>
        <w:tc>
          <w:tcPr>
            <w:tcW w:w="519" w:type="dxa"/>
          </w:tcPr>
          <w:p w14:paraId="51DEC56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16</w:t>
            </w:r>
          </w:p>
        </w:tc>
        <w:tc>
          <w:tcPr>
            <w:tcW w:w="567" w:type="dxa"/>
          </w:tcPr>
          <w:p w14:paraId="6A46EB3C"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c>
          <w:tcPr>
            <w:tcW w:w="567" w:type="dxa"/>
          </w:tcPr>
          <w:p w14:paraId="3DBB443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29</w:t>
            </w:r>
          </w:p>
        </w:tc>
        <w:tc>
          <w:tcPr>
            <w:tcW w:w="533" w:type="dxa"/>
          </w:tcPr>
          <w:p w14:paraId="5434257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64</w:t>
            </w:r>
          </w:p>
        </w:tc>
      </w:tr>
      <w:tr w:rsidR="00EB5D5C" w:rsidRPr="00CC5B93" w14:paraId="3C079F39" w14:textId="77777777" w:rsidTr="0080176E">
        <w:tc>
          <w:tcPr>
            <w:tcW w:w="533" w:type="dxa"/>
          </w:tcPr>
          <w:p w14:paraId="4ED2597C" w14:textId="24AE75C3"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16</w:t>
            </w:r>
            <w:r w:rsidR="00EB5D5C" w:rsidRPr="00CC5B93">
              <w:rPr>
                <w:rFonts w:ascii="Times New Roman" w:eastAsia="Times New Roman" w:hAnsi="Times New Roman" w:cs="Times New Roman"/>
                <w:sz w:val="20"/>
                <w:szCs w:val="20"/>
                <w:lang w:val="id-ID"/>
              </w:rPr>
              <w:t>.</w:t>
            </w:r>
          </w:p>
        </w:tc>
        <w:tc>
          <w:tcPr>
            <w:tcW w:w="1985" w:type="dxa"/>
          </w:tcPr>
          <w:p w14:paraId="76BFC4A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bukan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cara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terjadinya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r w:rsidRPr="00CC5B93">
              <w:rPr>
                <w:rFonts w:ascii="Times New Roman" w:eastAsia="Times New Roman" w:hAnsi="Times New Roman" w:cs="Times New Roman"/>
                <w:sz w:val="20"/>
                <w:szCs w:val="20"/>
              </w:rPr>
              <w:t>?</w:t>
            </w:r>
          </w:p>
        </w:tc>
        <w:tc>
          <w:tcPr>
            <w:tcW w:w="519" w:type="dxa"/>
          </w:tcPr>
          <w:p w14:paraId="35E76BD8"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18</w:t>
            </w:r>
          </w:p>
        </w:tc>
        <w:tc>
          <w:tcPr>
            <w:tcW w:w="567" w:type="dxa"/>
          </w:tcPr>
          <w:p w14:paraId="0A21140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3209891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27</w:t>
            </w:r>
          </w:p>
        </w:tc>
        <w:tc>
          <w:tcPr>
            <w:tcW w:w="533" w:type="dxa"/>
          </w:tcPr>
          <w:p w14:paraId="32DBF9B7"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60</w:t>
            </w:r>
          </w:p>
        </w:tc>
      </w:tr>
      <w:tr w:rsidR="00EB5D5C" w:rsidRPr="00CC5B93" w14:paraId="3539F5FA" w14:textId="77777777" w:rsidTr="0080176E">
        <w:tc>
          <w:tcPr>
            <w:tcW w:w="533" w:type="dxa"/>
          </w:tcPr>
          <w:p w14:paraId="0B741AF6" w14:textId="53E88A50"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17</w:t>
            </w:r>
            <w:r w:rsidR="00EB5D5C" w:rsidRPr="00CC5B93">
              <w:rPr>
                <w:rFonts w:ascii="Times New Roman" w:eastAsia="Times New Roman" w:hAnsi="Times New Roman" w:cs="Times New Roman"/>
                <w:sz w:val="20"/>
                <w:szCs w:val="20"/>
                <w:lang w:val="id-ID"/>
              </w:rPr>
              <w:t>.</w:t>
            </w:r>
          </w:p>
        </w:tc>
        <w:tc>
          <w:tcPr>
            <w:tcW w:w="1985" w:type="dxa"/>
          </w:tcPr>
          <w:p w14:paraId="003B0D4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Anjuran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periksa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seharusnya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berapa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bulan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sekali</w:t>
            </w:r>
            <w:proofErr w:type="spellEnd"/>
            <w:r w:rsidRPr="00CC5B93">
              <w:rPr>
                <w:rFonts w:ascii="Times New Roman" w:eastAsia="Times New Roman" w:hAnsi="Times New Roman" w:cs="Times New Roman"/>
                <w:sz w:val="20"/>
                <w:szCs w:val="20"/>
              </w:rPr>
              <w:t>?</w:t>
            </w:r>
          </w:p>
        </w:tc>
        <w:tc>
          <w:tcPr>
            <w:tcW w:w="519" w:type="dxa"/>
          </w:tcPr>
          <w:p w14:paraId="74787829"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25</w:t>
            </w:r>
          </w:p>
        </w:tc>
        <w:tc>
          <w:tcPr>
            <w:tcW w:w="567" w:type="dxa"/>
          </w:tcPr>
          <w:p w14:paraId="4CA6BF4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56</w:t>
            </w:r>
          </w:p>
        </w:tc>
        <w:tc>
          <w:tcPr>
            <w:tcW w:w="567" w:type="dxa"/>
          </w:tcPr>
          <w:p w14:paraId="3404A46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20</w:t>
            </w:r>
          </w:p>
        </w:tc>
        <w:tc>
          <w:tcPr>
            <w:tcW w:w="533" w:type="dxa"/>
          </w:tcPr>
          <w:p w14:paraId="3123608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44</w:t>
            </w:r>
          </w:p>
        </w:tc>
      </w:tr>
      <w:tr w:rsidR="00EB5D5C" w:rsidRPr="00CC5B93" w14:paraId="0E08058D" w14:textId="77777777" w:rsidTr="0080176E">
        <w:tc>
          <w:tcPr>
            <w:tcW w:w="533" w:type="dxa"/>
          </w:tcPr>
          <w:p w14:paraId="0B9E4BBE" w14:textId="1B0EFC0D"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18</w:t>
            </w:r>
            <w:r w:rsidR="00EB5D5C" w:rsidRPr="00CC5B93">
              <w:rPr>
                <w:rFonts w:ascii="Times New Roman" w:eastAsia="Times New Roman" w:hAnsi="Times New Roman" w:cs="Times New Roman"/>
                <w:sz w:val="20"/>
                <w:szCs w:val="20"/>
                <w:lang w:val="id-ID"/>
              </w:rPr>
              <w:t>.</w:t>
            </w:r>
          </w:p>
        </w:tc>
        <w:tc>
          <w:tcPr>
            <w:tcW w:w="1985" w:type="dxa"/>
          </w:tcPr>
          <w:p w14:paraId="52CC7C48"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Perlukah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makanan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berserat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terjadi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19" w:type="dxa"/>
          </w:tcPr>
          <w:p w14:paraId="09C8C23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30</w:t>
            </w:r>
          </w:p>
        </w:tc>
        <w:tc>
          <w:tcPr>
            <w:tcW w:w="567" w:type="dxa"/>
          </w:tcPr>
          <w:p w14:paraId="75CF1BE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67</w:t>
            </w:r>
          </w:p>
        </w:tc>
        <w:tc>
          <w:tcPr>
            <w:tcW w:w="567" w:type="dxa"/>
          </w:tcPr>
          <w:p w14:paraId="256D8286"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15</w:t>
            </w:r>
          </w:p>
        </w:tc>
        <w:tc>
          <w:tcPr>
            <w:tcW w:w="533" w:type="dxa"/>
          </w:tcPr>
          <w:p w14:paraId="753504D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33</w:t>
            </w:r>
          </w:p>
        </w:tc>
      </w:tr>
      <w:tr w:rsidR="00EB5D5C" w:rsidRPr="00CC5B93" w14:paraId="632B304D" w14:textId="77777777" w:rsidTr="0080176E">
        <w:tc>
          <w:tcPr>
            <w:tcW w:w="533" w:type="dxa"/>
          </w:tcPr>
          <w:p w14:paraId="64C9AA58" w14:textId="28E84229"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19</w:t>
            </w:r>
            <w:r w:rsidR="00EB5D5C" w:rsidRPr="00CC5B93">
              <w:rPr>
                <w:rFonts w:ascii="Times New Roman" w:eastAsia="Times New Roman" w:hAnsi="Times New Roman" w:cs="Times New Roman"/>
                <w:sz w:val="20"/>
                <w:szCs w:val="20"/>
                <w:lang w:val="id-ID"/>
              </w:rPr>
              <w:t>.</w:t>
            </w:r>
          </w:p>
        </w:tc>
        <w:tc>
          <w:tcPr>
            <w:tcW w:w="1985" w:type="dxa"/>
          </w:tcPr>
          <w:p w14:paraId="2798CDAF"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seharusnya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berapa</w:t>
            </w:r>
            <w:proofErr w:type="spellEnd"/>
            <w:r w:rsidRPr="00CC5B93">
              <w:rPr>
                <w:rFonts w:ascii="Times New Roman" w:eastAsia="Times New Roman" w:hAnsi="Times New Roman" w:cs="Times New Roman"/>
                <w:sz w:val="20"/>
                <w:szCs w:val="20"/>
              </w:rPr>
              <w:t xml:space="preserve"> kali </w:t>
            </w:r>
            <w:proofErr w:type="spellStart"/>
            <w:r w:rsidRPr="00CC5B93">
              <w:rPr>
                <w:rFonts w:ascii="Times New Roman" w:eastAsia="Times New Roman" w:hAnsi="Times New Roman" w:cs="Times New Roman"/>
                <w:sz w:val="20"/>
                <w:szCs w:val="20"/>
              </w:rPr>
              <w:t>dalam</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sehari</w:t>
            </w:r>
            <w:proofErr w:type="spellEnd"/>
            <w:r w:rsidRPr="00CC5B93">
              <w:rPr>
                <w:rFonts w:ascii="Times New Roman" w:eastAsia="Times New Roman" w:hAnsi="Times New Roman" w:cs="Times New Roman"/>
                <w:sz w:val="20"/>
                <w:szCs w:val="20"/>
              </w:rPr>
              <w:t>?</w:t>
            </w:r>
          </w:p>
        </w:tc>
        <w:tc>
          <w:tcPr>
            <w:tcW w:w="519" w:type="dxa"/>
          </w:tcPr>
          <w:p w14:paraId="2C1772A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32</w:t>
            </w:r>
          </w:p>
        </w:tc>
        <w:tc>
          <w:tcPr>
            <w:tcW w:w="567" w:type="dxa"/>
          </w:tcPr>
          <w:p w14:paraId="1A95BCAC"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71</w:t>
            </w:r>
          </w:p>
        </w:tc>
        <w:tc>
          <w:tcPr>
            <w:tcW w:w="567" w:type="dxa"/>
          </w:tcPr>
          <w:p w14:paraId="7D73C3B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13</w:t>
            </w:r>
          </w:p>
        </w:tc>
        <w:tc>
          <w:tcPr>
            <w:tcW w:w="533" w:type="dxa"/>
          </w:tcPr>
          <w:p w14:paraId="5D2803E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29</w:t>
            </w:r>
          </w:p>
        </w:tc>
      </w:tr>
      <w:tr w:rsidR="00EB5D5C" w:rsidRPr="00CC5B93" w14:paraId="3980179B" w14:textId="77777777" w:rsidTr="0080176E">
        <w:tc>
          <w:tcPr>
            <w:tcW w:w="533" w:type="dxa"/>
          </w:tcPr>
          <w:p w14:paraId="0AE8E353" w14:textId="713EE4A6"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20</w:t>
            </w:r>
            <w:r w:rsidR="00EB5D5C" w:rsidRPr="00CC5B93">
              <w:rPr>
                <w:rFonts w:ascii="Times New Roman" w:eastAsia="Times New Roman" w:hAnsi="Times New Roman" w:cs="Times New Roman"/>
                <w:sz w:val="20"/>
                <w:szCs w:val="20"/>
                <w:lang w:val="id-ID"/>
              </w:rPr>
              <w:t>.</w:t>
            </w:r>
          </w:p>
        </w:tc>
        <w:tc>
          <w:tcPr>
            <w:tcW w:w="1985" w:type="dxa"/>
          </w:tcPr>
          <w:p w14:paraId="2365A977"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Selain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harus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dilakukan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19" w:type="dxa"/>
          </w:tcPr>
          <w:p w14:paraId="0E230A8F"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14</w:t>
            </w:r>
          </w:p>
        </w:tc>
        <w:tc>
          <w:tcPr>
            <w:tcW w:w="567" w:type="dxa"/>
          </w:tcPr>
          <w:p w14:paraId="7158B8A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31</w:t>
            </w:r>
          </w:p>
        </w:tc>
        <w:tc>
          <w:tcPr>
            <w:tcW w:w="567" w:type="dxa"/>
          </w:tcPr>
          <w:p w14:paraId="73B010E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31</w:t>
            </w:r>
          </w:p>
        </w:tc>
        <w:tc>
          <w:tcPr>
            <w:tcW w:w="533" w:type="dxa"/>
          </w:tcPr>
          <w:p w14:paraId="4484E63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69</w:t>
            </w:r>
          </w:p>
        </w:tc>
      </w:tr>
      <w:tr w:rsidR="00EB5D5C" w:rsidRPr="00CC5B93" w14:paraId="41F5B3D5" w14:textId="77777777" w:rsidTr="0080176E">
        <w:tc>
          <w:tcPr>
            <w:tcW w:w="533" w:type="dxa"/>
          </w:tcPr>
          <w:p w14:paraId="0216706D" w14:textId="14D6B8A2"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21</w:t>
            </w:r>
            <w:r w:rsidR="00EB5D5C" w:rsidRPr="00CC5B93">
              <w:rPr>
                <w:rFonts w:ascii="Times New Roman" w:eastAsia="Times New Roman" w:hAnsi="Times New Roman" w:cs="Times New Roman"/>
                <w:sz w:val="20"/>
                <w:szCs w:val="20"/>
                <w:lang w:val="id-ID"/>
              </w:rPr>
              <w:t>.</w:t>
            </w:r>
          </w:p>
        </w:tc>
        <w:tc>
          <w:tcPr>
            <w:tcW w:w="1985" w:type="dxa"/>
          </w:tcPr>
          <w:p w14:paraId="31E3B447"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ini</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tepat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masalah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r w:rsidRPr="00CC5B93">
              <w:rPr>
                <w:rFonts w:ascii="Times New Roman" w:eastAsia="Times New Roman" w:hAnsi="Times New Roman" w:cs="Times New Roman"/>
                <w:sz w:val="20"/>
                <w:szCs w:val="20"/>
              </w:rPr>
              <w:t>?</w:t>
            </w:r>
          </w:p>
        </w:tc>
        <w:tc>
          <w:tcPr>
            <w:tcW w:w="519" w:type="dxa"/>
          </w:tcPr>
          <w:p w14:paraId="0787E7D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16</w:t>
            </w:r>
          </w:p>
        </w:tc>
        <w:tc>
          <w:tcPr>
            <w:tcW w:w="567" w:type="dxa"/>
          </w:tcPr>
          <w:p w14:paraId="03D681CC"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c>
          <w:tcPr>
            <w:tcW w:w="567" w:type="dxa"/>
          </w:tcPr>
          <w:p w14:paraId="573E1C4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29</w:t>
            </w:r>
          </w:p>
        </w:tc>
        <w:tc>
          <w:tcPr>
            <w:tcW w:w="533" w:type="dxa"/>
          </w:tcPr>
          <w:p w14:paraId="04D03108"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64</w:t>
            </w:r>
          </w:p>
        </w:tc>
      </w:tr>
      <w:tr w:rsidR="00EB5D5C" w:rsidRPr="00CC5B93" w14:paraId="3AD12FFC" w14:textId="77777777" w:rsidTr="0080176E">
        <w:tc>
          <w:tcPr>
            <w:tcW w:w="533" w:type="dxa"/>
          </w:tcPr>
          <w:p w14:paraId="0A00C780" w14:textId="0C75C9CA"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22</w:t>
            </w:r>
            <w:r w:rsidR="00EB5D5C" w:rsidRPr="00CC5B93">
              <w:rPr>
                <w:rFonts w:ascii="Times New Roman" w:eastAsia="Times New Roman" w:hAnsi="Times New Roman" w:cs="Times New Roman"/>
                <w:sz w:val="20"/>
                <w:szCs w:val="20"/>
                <w:lang w:val="id-ID"/>
              </w:rPr>
              <w:t>.</w:t>
            </w:r>
          </w:p>
        </w:tc>
        <w:tc>
          <w:tcPr>
            <w:tcW w:w="1985" w:type="dxa"/>
          </w:tcPr>
          <w:p w14:paraId="5AF23A29"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bisa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dihilangkan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hanya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dengan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19" w:type="dxa"/>
          </w:tcPr>
          <w:p w14:paraId="19AE2DBC"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17</w:t>
            </w:r>
          </w:p>
        </w:tc>
        <w:tc>
          <w:tcPr>
            <w:tcW w:w="567" w:type="dxa"/>
          </w:tcPr>
          <w:p w14:paraId="4A1D3BE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38</w:t>
            </w:r>
          </w:p>
        </w:tc>
        <w:tc>
          <w:tcPr>
            <w:tcW w:w="567" w:type="dxa"/>
          </w:tcPr>
          <w:p w14:paraId="5E90902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28</w:t>
            </w:r>
          </w:p>
        </w:tc>
        <w:tc>
          <w:tcPr>
            <w:tcW w:w="533" w:type="dxa"/>
          </w:tcPr>
          <w:p w14:paraId="6AF7ADBE"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62</w:t>
            </w:r>
          </w:p>
        </w:tc>
      </w:tr>
      <w:tr w:rsidR="00EB5D5C" w:rsidRPr="00CC5B93" w14:paraId="2D80204F" w14:textId="77777777" w:rsidTr="0080176E">
        <w:tc>
          <w:tcPr>
            <w:tcW w:w="533" w:type="dxa"/>
          </w:tcPr>
          <w:p w14:paraId="062AA7D9" w14:textId="50FDCCB1"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23</w:t>
            </w:r>
            <w:r w:rsidR="00EB5D5C" w:rsidRPr="00CC5B93">
              <w:rPr>
                <w:rFonts w:ascii="Times New Roman" w:eastAsia="Times New Roman" w:hAnsi="Times New Roman" w:cs="Times New Roman"/>
                <w:sz w:val="20"/>
                <w:szCs w:val="20"/>
                <w:lang w:val="id-ID"/>
              </w:rPr>
              <w:t>.</w:t>
            </w:r>
          </w:p>
        </w:tc>
        <w:tc>
          <w:tcPr>
            <w:tcW w:w="1985" w:type="dxa"/>
          </w:tcPr>
          <w:p w14:paraId="2D75E66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membersihkan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membutuhkan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alat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khusus</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dinamakan</w:t>
            </w:r>
            <w:proofErr w:type="spellEnd"/>
            <w:r w:rsidRPr="00CC5B93">
              <w:rPr>
                <w:rFonts w:ascii="Times New Roman" w:eastAsia="Times New Roman" w:hAnsi="Times New Roman" w:cs="Times New Roman"/>
                <w:sz w:val="20"/>
                <w:szCs w:val="20"/>
              </w:rPr>
              <w:t>?</w:t>
            </w:r>
          </w:p>
        </w:tc>
        <w:tc>
          <w:tcPr>
            <w:tcW w:w="519" w:type="dxa"/>
          </w:tcPr>
          <w:p w14:paraId="1F13FA1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c>
          <w:tcPr>
            <w:tcW w:w="567" w:type="dxa"/>
          </w:tcPr>
          <w:p w14:paraId="5C6D4E6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80</w:t>
            </w:r>
          </w:p>
        </w:tc>
        <w:tc>
          <w:tcPr>
            <w:tcW w:w="567" w:type="dxa"/>
          </w:tcPr>
          <w:p w14:paraId="68663C74"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w:t>
            </w:r>
          </w:p>
        </w:tc>
        <w:tc>
          <w:tcPr>
            <w:tcW w:w="533" w:type="dxa"/>
          </w:tcPr>
          <w:p w14:paraId="352A295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20</w:t>
            </w:r>
          </w:p>
        </w:tc>
      </w:tr>
      <w:tr w:rsidR="00EB5D5C" w:rsidRPr="00CC5B93" w14:paraId="473D4F13" w14:textId="77777777" w:rsidTr="0080176E">
        <w:tc>
          <w:tcPr>
            <w:tcW w:w="533" w:type="dxa"/>
          </w:tcPr>
          <w:p w14:paraId="2764314C" w14:textId="33A28116"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24</w:t>
            </w:r>
            <w:r w:rsidR="00EB5D5C" w:rsidRPr="00CC5B93">
              <w:rPr>
                <w:rFonts w:ascii="Times New Roman" w:eastAsia="Times New Roman" w:hAnsi="Times New Roman" w:cs="Times New Roman"/>
                <w:sz w:val="20"/>
                <w:szCs w:val="20"/>
                <w:lang w:val="id-ID"/>
              </w:rPr>
              <w:t>.</w:t>
            </w:r>
          </w:p>
        </w:tc>
        <w:tc>
          <w:tcPr>
            <w:tcW w:w="1985" w:type="dxa"/>
          </w:tcPr>
          <w:p w14:paraId="49C3E5BC"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Proses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terjadinya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penyakit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geligi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yaitu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dengan</w:t>
            </w:r>
            <w:proofErr w:type="spellEnd"/>
            <w:r w:rsidRPr="00CC5B93">
              <w:rPr>
                <w:rFonts w:ascii="Times New Roman" w:eastAsia="Times New Roman" w:hAnsi="Times New Roman" w:cs="Times New Roman"/>
                <w:sz w:val="20"/>
                <w:szCs w:val="20"/>
              </w:rPr>
              <w:t>?</w:t>
            </w:r>
          </w:p>
        </w:tc>
        <w:tc>
          <w:tcPr>
            <w:tcW w:w="519" w:type="dxa"/>
          </w:tcPr>
          <w:p w14:paraId="7B512ED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19</w:t>
            </w:r>
          </w:p>
        </w:tc>
        <w:tc>
          <w:tcPr>
            <w:tcW w:w="567" w:type="dxa"/>
          </w:tcPr>
          <w:p w14:paraId="747DF9BD"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42</w:t>
            </w:r>
          </w:p>
        </w:tc>
        <w:tc>
          <w:tcPr>
            <w:tcW w:w="567" w:type="dxa"/>
          </w:tcPr>
          <w:p w14:paraId="1FE2C49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26</w:t>
            </w:r>
          </w:p>
        </w:tc>
        <w:tc>
          <w:tcPr>
            <w:tcW w:w="533" w:type="dxa"/>
          </w:tcPr>
          <w:p w14:paraId="599BC0B9"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58</w:t>
            </w:r>
          </w:p>
        </w:tc>
      </w:tr>
      <w:tr w:rsidR="00EB5D5C" w:rsidRPr="00CC5B93" w14:paraId="0659E478" w14:textId="77777777" w:rsidTr="0080176E">
        <w:tc>
          <w:tcPr>
            <w:tcW w:w="533" w:type="dxa"/>
          </w:tcPr>
          <w:p w14:paraId="160F6BE3" w14:textId="7C3EFA36"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25</w:t>
            </w:r>
            <w:r w:rsidR="00EB5D5C" w:rsidRPr="00CC5B93">
              <w:rPr>
                <w:rFonts w:ascii="Times New Roman" w:eastAsia="Times New Roman" w:hAnsi="Times New Roman" w:cs="Times New Roman"/>
                <w:sz w:val="20"/>
                <w:szCs w:val="20"/>
                <w:lang w:val="id-ID"/>
              </w:rPr>
              <w:t>.</w:t>
            </w:r>
          </w:p>
        </w:tc>
        <w:tc>
          <w:tcPr>
            <w:tcW w:w="1985" w:type="dxa"/>
          </w:tcPr>
          <w:p w14:paraId="68AAB117"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dianjurkan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setelah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melakukan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pembersihan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19" w:type="dxa"/>
          </w:tcPr>
          <w:p w14:paraId="7758A016"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32</w:t>
            </w:r>
          </w:p>
        </w:tc>
        <w:tc>
          <w:tcPr>
            <w:tcW w:w="567" w:type="dxa"/>
          </w:tcPr>
          <w:p w14:paraId="1E0258F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71</w:t>
            </w:r>
          </w:p>
        </w:tc>
        <w:tc>
          <w:tcPr>
            <w:tcW w:w="567" w:type="dxa"/>
          </w:tcPr>
          <w:p w14:paraId="5B1ACD1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13</w:t>
            </w:r>
          </w:p>
        </w:tc>
        <w:tc>
          <w:tcPr>
            <w:tcW w:w="533" w:type="dxa"/>
          </w:tcPr>
          <w:p w14:paraId="2E3A1C3C"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29</w:t>
            </w:r>
          </w:p>
        </w:tc>
      </w:tr>
      <w:tr w:rsidR="00EB5D5C" w:rsidRPr="00CC5B93" w14:paraId="1978C6C5" w14:textId="77777777" w:rsidTr="0080176E">
        <w:tc>
          <w:tcPr>
            <w:tcW w:w="533" w:type="dxa"/>
          </w:tcPr>
          <w:p w14:paraId="419E8BB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lang w:val="id-ID"/>
              </w:rPr>
            </w:pPr>
          </w:p>
        </w:tc>
        <w:tc>
          <w:tcPr>
            <w:tcW w:w="1985" w:type="dxa"/>
          </w:tcPr>
          <w:p w14:paraId="7A61AC56"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Jumlah</w:t>
            </w:r>
            <w:proofErr w:type="spellEnd"/>
            <w:r w:rsidRPr="00CC5B93">
              <w:rPr>
                <w:rFonts w:ascii="Times New Roman" w:eastAsia="Times New Roman" w:hAnsi="Times New Roman" w:cs="Times New Roman"/>
                <w:sz w:val="20"/>
                <w:szCs w:val="20"/>
              </w:rPr>
              <w:t xml:space="preserve"> </w:t>
            </w:r>
          </w:p>
        </w:tc>
        <w:tc>
          <w:tcPr>
            <w:tcW w:w="519" w:type="dxa"/>
          </w:tcPr>
          <w:p w14:paraId="101D517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556</w:t>
            </w:r>
          </w:p>
        </w:tc>
        <w:tc>
          <w:tcPr>
            <w:tcW w:w="567" w:type="dxa"/>
          </w:tcPr>
          <w:p w14:paraId="4FC9E24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1236</w:t>
            </w:r>
          </w:p>
        </w:tc>
        <w:tc>
          <w:tcPr>
            <w:tcW w:w="567" w:type="dxa"/>
          </w:tcPr>
          <w:p w14:paraId="0EFA4DD5"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569</w:t>
            </w:r>
          </w:p>
        </w:tc>
        <w:tc>
          <w:tcPr>
            <w:tcW w:w="533" w:type="dxa"/>
          </w:tcPr>
          <w:p w14:paraId="338892E9"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1264</w:t>
            </w:r>
          </w:p>
        </w:tc>
      </w:tr>
      <w:tr w:rsidR="00EB5D5C" w:rsidRPr="00CC5B93" w14:paraId="1F42CE80" w14:textId="77777777" w:rsidTr="0080176E">
        <w:tc>
          <w:tcPr>
            <w:tcW w:w="533" w:type="dxa"/>
          </w:tcPr>
          <w:p w14:paraId="496E2A0A"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
        </w:tc>
        <w:tc>
          <w:tcPr>
            <w:tcW w:w="1985" w:type="dxa"/>
          </w:tcPr>
          <w:p w14:paraId="224F9D7F"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Rata-rata</w:t>
            </w:r>
          </w:p>
        </w:tc>
        <w:tc>
          <w:tcPr>
            <w:tcW w:w="519" w:type="dxa"/>
          </w:tcPr>
          <w:p w14:paraId="6359DF23"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22,24</w:t>
            </w:r>
          </w:p>
        </w:tc>
        <w:tc>
          <w:tcPr>
            <w:tcW w:w="567" w:type="dxa"/>
          </w:tcPr>
          <w:p w14:paraId="09D21EEE" w14:textId="6768DD59" w:rsidR="00FC6357" w:rsidRPr="00CC5B93" w:rsidRDefault="00EB5D5C"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w:t>
            </w:r>
            <w:r w:rsidRPr="00CC5B93">
              <w:rPr>
                <w:rFonts w:ascii="Times New Roman" w:eastAsia="Times New Roman" w:hAnsi="Times New Roman" w:cs="Times New Roman"/>
                <w:sz w:val="20"/>
                <w:szCs w:val="20"/>
                <w:lang w:val="id-ID"/>
              </w:rPr>
              <w:t>9,4</w:t>
            </w:r>
            <w:r w:rsidR="00FC6357" w:rsidRPr="00CC5B93">
              <w:rPr>
                <w:rFonts w:ascii="Times New Roman" w:eastAsia="Times New Roman" w:hAnsi="Times New Roman" w:cs="Times New Roman"/>
                <w:sz w:val="20"/>
                <w:szCs w:val="20"/>
              </w:rPr>
              <w:t>4</w:t>
            </w:r>
          </w:p>
        </w:tc>
        <w:tc>
          <w:tcPr>
            <w:tcW w:w="567" w:type="dxa"/>
          </w:tcPr>
          <w:p w14:paraId="5CF94270"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22,76</w:t>
            </w:r>
          </w:p>
        </w:tc>
        <w:tc>
          <w:tcPr>
            <w:tcW w:w="533" w:type="dxa"/>
          </w:tcPr>
          <w:p w14:paraId="6176A272"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50,56</w:t>
            </w:r>
          </w:p>
        </w:tc>
      </w:tr>
      <w:tr w:rsidR="00FC6357" w:rsidRPr="00CC5B93" w14:paraId="356EA798" w14:textId="77777777" w:rsidTr="0080176E">
        <w:tc>
          <w:tcPr>
            <w:tcW w:w="533" w:type="dxa"/>
          </w:tcPr>
          <w:p w14:paraId="60F8CB3B"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
        </w:tc>
        <w:tc>
          <w:tcPr>
            <w:tcW w:w="1985" w:type="dxa"/>
          </w:tcPr>
          <w:p w14:paraId="43998241"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Kriteria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Pengetahuan</w:t>
            </w:r>
            <w:proofErr w:type="spellEnd"/>
          </w:p>
        </w:tc>
        <w:tc>
          <w:tcPr>
            <w:tcW w:w="2186" w:type="dxa"/>
            <w:gridSpan w:val="4"/>
          </w:tcPr>
          <w:p w14:paraId="7326E00F" w14:textId="77777777" w:rsidR="00FC6357" w:rsidRPr="00CC5B93" w:rsidRDefault="00FC6357" w:rsidP="00C37913">
            <w:pPr>
              <w:tabs>
                <w:tab w:val="left" w:pos="3969"/>
                <w:tab w:val="left" w:pos="4253"/>
              </w:tabs>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Kurang</w:t>
            </w:r>
          </w:p>
        </w:tc>
      </w:tr>
    </w:tbl>
    <w:p w14:paraId="391CD31C" w14:textId="77777777" w:rsidR="007D1C21" w:rsidRPr="00CC5B93" w:rsidRDefault="007D1C21">
      <w:pPr>
        <w:tabs>
          <w:tab w:val="left" w:pos="3969"/>
          <w:tab w:val="left" w:pos="4253"/>
        </w:tabs>
        <w:spacing w:after="0" w:line="240" w:lineRule="auto"/>
        <w:jc w:val="both"/>
        <w:rPr>
          <w:rFonts w:ascii="Times New Roman" w:eastAsia="Times New Roman" w:hAnsi="Times New Roman" w:cs="Times New Roman"/>
          <w:lang w:val="id-ID"/>
        </w:rPr>
      </w:pPr>
    </w:p>
    <w:p w14:paraId="252E5C10" w14:textId="50599BF3" w:rsidR="00704D02" w:rsidRPr="00CC5B93" w:rsidRDefault="001B53E8" w:rsidP="001B53E8">
      <w:pPr>
        <w:spacing w:after="0" w:line="240" w:lineRule="auto"/>
        <w:jc w:val="both"/>
        <w:rPr>
          <w:rFonts w:ascii="Times New Roman" w:eastAsia="Times New Roman" w:hAnsi="Times New Roman" w:cs="Times New Roman"/>
        </w:rPr>
      </w:pPr>
      <w:r w:rsidRPr="00CC5B93">
        <w:rPr>
          <w:rFonts w:ascii="Times New Roman" w:eastAsia="Times New Roman" w:hAnsi="Times New Roman" w:cs="Times New Roman"/>
          <w:lang w:val="id-ID"/>
        </w:rPr>
        <w:tab/>
      </w:r>
      <w:r w:rsidR="00EB5D5C" w:rsidRPr="00CC5B93">
        <w:rPr>
          <w:rFonts w:ascii="Times New Roman" w:eastAsia="Times New Roman" w:hAnsi="Times New Roman" w:cs="Times New Roman"/>
          <w:lang w:val="id-ID"/>
        </w:rPr>
        <w:t xml:space="preserve">Berdasarkan tabel </w:t>
      </w:r>
      <w:proofErr w:type="spellStart"/>
      <w:r w:rsidR="00EB5D5C" w:rsidRPr="00CC5B93">
        <w:rPr>
          <w:rFonts w:ascii="Times New Roman" w:eastAsia="Times New Roman" w:hAnsi="Times New Roman" w:cs="Times New Roman"/>
          <w:lang w:val="id-ID"/>
        </w:rPr>
        <w:t>diatas</w:t>
      </w:r>
      <w:proofErr w:type="spellEnd"/>
      <w:r w:rsidR="00EB5D5C" w:rsidRPr="00CC5B93">
        <w:rPr>
          <w:rFonts w:ascii="Times New Roman" w:eastAsia="Times New Roman" w:hAnsi="Times New Roman" w:cs="Times New Roman"/>
          <w:lang w:val="id-ID"/>
        </w:rPr>
        <w:t xml:space="preserve">, dapat diketahui bahwa mayoritas siswa SMP Diponegoro Surabaya sebelum dilakukan penyuluhan menggunakan media </w:t>
      </w:r>
      <w:proofErr w:type="spellStart"/>
      <w:r w:rsidR="00EB5D5C" w:rsidRPr="00CC5B93">
        <w:rPr>
          <w:rFonts w:ascii="Times New Roman" w:eastAsia="Times New Roman" w:hAnsi="Times New Roman" w:cs="Times New Roman"/>
          <w:lang w:val="id-ID"/>
        </w:rPr>
        <w:t>Game</w:t>
      </w:r>
      <w:proofErr w:type="spellEnd"/>
      <w:r w:rsidR="00EB5D5C" w:rsidRPr="00CC5B93">
        <w:rPr>
          <w:rFonts w:ascii="Times New Roman" w:eastAsia="Times New Roman" w:hAnsi="Times New Roman" w:cs="Times New Roman"/>
          <w:lang w:val="id-ID"/>
        </w:rPr>
        <w:t xml:space="preserve"> Edukasi </w:t>
      </w:r>
      <w:proofErr w:type="spellStart"/>
      <w:r w:rsidR="00EB5D5C" w:rsidRPr="00CC5B93">
        <w:rPr>
          <w:rFonts w:ascii="Times New Roman" w:eastAsia="Times New Roman" w:hAnsi="Times New Roman" w:cs="Times New Roman"/>
          <w:lang w:val="id-ID"/>
        </w:rPr>
        <w:t>Platformer</w:t>
      </w:r>
      <w:proofErr w:type="spellEnd"/>
      <w:r w:rsidR="00EB5D5C" w:rsidRPr="00CC5B93">
        <w:rPr>
          <w:rFonts w:ascii="Times New Roman" w:eastAsia="Times New Roman" w:hAnsi="Times New Roman" w:cs="Times New Roman"/>
          <w:lang w:val="id-ID"/>
        </w:rPr>
        <w:t xml:space="preserve"> memiliki kriteria pengetahuan yang kurang dengan rata-rata 49,44%. </w:t>
      </w:r>
    </w:p>
    <w:p w14:paraId="58EC3D04" w14:textId="489F5FE3" w:rsidR="001B53E8" w:rsidRPr="00CC5B93" w:rsidRDefault="00704D02" w:rsidP="00704D02">
      <w:pPr>
        <w:spacing w:after="0" w:line="240" w:lineRule="auto"/>
        <w:jc w:val="both"/>
        <w:rPr>
          <w:rFonts w:ascii="Times New Roman" w:eastAsia="Times New Roman" w:hAnsi="Times New Roman" w:cs="Times New Roman"/>
          <w:lang w:val="id-ID"/>
        </w:rPr>
      </w:pPr>
      <w:r w:rsidRPr="00CC5B93">
        <w:rPr>
          <w:rFonts w:ascii="Times New Roman" w:eastAsia="Times New Roman" w:hAnsi="Times New Roman" w:cs="Times New Roman"/>
          <w:b/>
          <w:lang w:val="id-ID"/>
        </w:rPr>
        <w:t>Tabel 2.</w:t>
      </w:r>
      <w:r w:rsidRPr="00CC5B93">
        <w:rPr>
          <w:rFonts w:ascii="Times New Roman" w:eastAsia="Times New Roman" w:hAnsi="Times New Roman" w:cs="Times New Roman"/>
          <w:lang w:val="id-ID"/>
        </w:rPr>
        <w:t xml:space="preserve"> </w:t>
      </w:r>
      <w:r w:rsidR="001B53E8" w:rsidRPr="00CC5B93">
        <w:rPr>
          <w:rFonts w:ascii="Times New Roman" w:eastAsia="Times New Roman" w:hAnsi="Times New Roman" w:cs="Times New Roman"/>
          <w:lang w:val="id-ID"/>
        </w:rPr>
        <w:t xml:space="preserve">Distribusi frekuensi jawaban Pengetahuan Siswa tentang Karang gigi sesudah penyuluhan menggunakan media </w:t>
      </w:r>
      <w:proofErr w:type="spellStart"/>
      <w:r w:rsidR="001B53E8" w:rsidRPr="00CC5B93">
        <w:rPr>
          <w:rFonts w:ascii="Times New Roman" w:eastAsia="Times New Roman" w:hAnsi="Times New Roman" w:cs="Times New Roman"/>
          <w:lang w:val="id-ID"/>
        </w:rPr>
        <w:t>Game</w:t>
      </w:r>
      <w:proofErr w:type="spellEnd"/>
      <w:r w:rsidR="001B53E8" w:rsidRPr="00CC5B93">
        <w:rPr>
          <w:rFonts w:ascii="Times New Roman" w:eastAsia="Times New Roman" w:hAnsi="Times New Roman" w:cs="Times New Roman"/>
          <w:lang w:val="id-ID"/>
        </w:rPr>
        <w:t xml:space="preserve"> </w:t>
      </w:r>
      <w:proofErr w:type="spellStart"/>
      <w:r w:rsidR="001B53E8" w:rsidRPr="00CC5B93">
        <w:rPr>
          <w:rFonts w:ascii="Times New Roman" w:eastAsia="Times New Roman" w:hAnsi="Times New Roman" w:cs="Times New Roman"/>
          <w:lang w:val="id-ID"/>
        </w:rPr>
        <w:t>Platformer</w:t>
      </w:r>
      <w:proofErr w:type="spellEnd"/>
      <w:r w:rsidR="001B53E8" w:rsidRPr="00CC5B93">
        <w:rPr>
          <w:rFonts w:ascii="Times New Roman" w:eastAsia="Times New Roman" w:hAnsi="Times New Roman" w:cs="Times New Roman"/>
          <w:lang w:val="id-ID"/>
        </w:rPr>
        <w:t xml:space="preserve"> di SMP Diponegoro Surabaya tahun 2024</w:t>
      </w:r>
    </w:p>
    <w:p w14:paraId="79ED9552" w14:textId="77777777" w:rsidR="001B53E8" w:rsidRPr="00CC5B93" w:rsidRDefault="001B53E8" w:rsidP="001B53E8">
      <w:pPr>
        <w:spacing w:after="0" w:line="240" w:lineRule="auto"/>
        <w:jc w:val="both"/>
        <w:rPr>
          <w:rFonts w:ascii="Times New Roman" w:eastAsia="Times New Roman" w:hAnsi="Times New Roman" w:cs="Times New Roman"/>
          <w:lang w:val="id-ID"/>
        </w:rPr>
      </w:pPr>
    </w:p>
    <w:tbl>
      <w:tblPr>
        <w:tblStyle w:val="TableGrid"/>
        <w:tblW w:w="4603"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3"/>
        <w:gridCol w:w="1843"/>
        <w:gridCol w:w="567"/>
        <w:gridCol w:w="567"/>
        <w:gridCol w:w="567"/>
        <w:gridCol w:w="526"/>
      </w:tblGrid>
      <w:tr w:rsidR="001B53E8" w:rsidRPr="00CC5B93" w14:paraId="1671D1EA" w14:textId="77777777" w:rsidTr="0080176E">
        <w:tc>
          <w:tcPr>
            <w:tcW w:w="533" w:type="dxa"/>
            <w:vMerge w:val="restart"/>
          </w:tcPr>
          <w:p w14:paraId="284B57B6" w14:textId="1A12BDC6"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lang w:val="id-ID"/>
              </w:rPr>
              <w:t xml:space="preserve">No. </w:t>
            </w:r>
            <w:r w:rsidRPr="00CC5B93">
              <w:rPr>
                <w:rFonts w:ascii="Times New Roman" w:eastAsia="Times New Roman" w:hAnsi="Times New Roman" w:cs="Times New Roman"/>
                <w:sz w:val="20"/>
                <w:szCs w:val="20"/>
              </w:rPr>
              <w:t xml:space="preserve"> </w:t>
            </w:r>
          </w:p>
        </w:tc>
        <w:tc>
          <w:tcPr>
            <w:tcW w:w="1843" w:type="dxa"/>
            <w:vMerge w:val="restart"/>
          </w:tcPr>
          <w:p w14:paraId="6D70A3E0"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Pertanyaan</w:t>
            </w:r>
            <w:proofErr w:type="spellEnd"/>
          </w:p>
        </w:tc>
        <w:tc>
          <w:tcPr>
            <w:tcW w:w="2227" w:type="dxa"/>
            <w:gridSpan w:val="4"/>
          </w:tcPr>
          <w:p w14:paraId="154BC283"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Jawaban</w:t>
            </w:r>
            <w:proofErr w:type="spellEnd"/>
            <w:r w:rsidRPr="00CC5B93">
              <w:rPr>
                <w:rFonts w:ascii="Times New Roman" w:eastAsia="Times New Roman" w:hAnsi="Times New Roman" w:cs="Times New Roman"/>
                <w:sz w:val="20"/>
                <w:szCs w:val="20"/>
              </w:rPr>
              <w:t xml:space="preserve"> </w:t>
            </w:r>
          </w:p>
        </w:tc>
      </w:tr>
      <w:tr w:rsidR="001B53E8" w:rsidRPr="00CC5B93" w14:paraId="06851231" w14:textId="77777777" w:rsidTr="0080176E">
        <w:tc>
          <w:tcPr>
            <w:tcW w:w="533" w:type="dxa"/>
            <w:vMerge/>
          </w:tcPr>
          <w:p w14:paraId="278ECBEF" w14:textId="77777777" w:rsidR="001B53E8" w:rsidRPr="00CC5B93" w:rsidRDefault="001B53E8" w:rsidP="001B53E8">
            <w:pPr>
              <w:jc w:val="both"/>
              <w:rPr>
                <w:rFonts w:ascii="Times New Roman" w:eastAsia="Times New Roman" w:hAnsi="Times New Roman" w:cs="Times New Roman"/>
                <w:sz w:val="20"/>
                <w:szCs w:val="20"/>
              </w:rPr>
            </w:pPr>
          </w:p>
        </w:tc>
        <w:tc>
          <w:tcPr>
            <w:tcW w:w="1843" w:type="dxa"/>
            <w:vMerge/>
          </w:tcPr>
          <w:p w14:paraId="2C326611" w14:textId="77777777" w:rsidR="001B53E8" w:rsidRPr="00CC5B93" w:rsidRDefault="001B53E8" w:rsidP="001B53E8">
            <w:pPr>
              <w:jc w:val="both"/>
              <w:rPr>
                <w:rFonts w:ascii="Times New Roman" w:eastAsia="Times New Roman" w:hAnsi="Times New Roman" w:cs="Times New Roman"/>
                <w:sz w:val="20"/>
                <w:szCs w:val="20"/>
              </w:rPr>
            </w:pPr>
          </w:p>
        </w:tc>
        <w:tc>
          <w:tcPr>
            <w:tcW w:w="1134" w:type="dxa"/>
            <w:gridSpan w:val="2"/>
          </w:tcPr>
          <w:p w14:paraId="248276A4"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Benar</w:t>
            </w:r>
            <w:proofErr w:type="spellEnd"/>
            <w:r w:rsidRPr="00CC5B93">
              <w:rPr>
                <w:rFonts w:ascii="Times New Roman" w:eastAsia="Times New Roman" w:hAnsi="Times New Roman" w:cs="Times New Roman"/>
                <w:sz w:val="20"/>
                <w:szCs w:val="20"/>
              </w:rPr>
              <w:t xml:space="preserve"> </w:t>
            </w:r>
          </w:p>
        </w:tc>
        <w:tc>
          <w:tcPr>
            <w:tcW w:w="1093" w:type="dxa"/>
            <w:gridSpan w:val="2"/>
          </w:tcPr>
          <w:p w14:paraId="3C0E2A99"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Salah</w:t>
            </w:r>
          </w:p>
        </w:tc>
      </w:tr>
      <w:tr w:rsidR="001B53E8" w:rsidRPr="00CC5B93" w14:paraId="40EC4F45" w14:textId="77777777" w:rsidTr="0080176E">
        <w:tc>
          <w:tcPr>
            <w:tcW w:w="533" w:type="dxa"/>
            <w:vMerge/>
          </w:tcPr>
          <w:p w14:paraId="3A1796C7" w14:textId="77777777" w:rsidR="001B53E8" w:rsidRPr="00CC5B93" w:rsidRDefault="001B53E8" w:rsidP="001B53E8">
            <w:pPr>
              <w:jc w:val="both"/>
              <w:rPr>
                <w:rFonts w:ascii="Times New Roman" w:eastAsia="Times New Roman" w:hAnsi="Times New Roman" w:cs="Times New Roman"/>
                <w:sz w:val="20"/>
                <w:szCs w:val="20"/>
              </w:rPr>
            </w:pPr>
          </w:p>
        </w:tc>
        <w:tc>
          <w:tcPr>
            <w:tcW w:w="1843" w:type="dxa"/>
            <w:vMerge/>
          </w:tcPr>
          <w:p w14:paraId="360013E1" w14:textId="77777777" w:rsidR="001B53E8" w:rsidRPr="00CC5B93" w:rsidRDefault="001B53E8" w:rsidP="001B53E8">
            <w:pPr>
              <w:jc w:val="both"/>
              <w:rPr>
                <w:rFonts w:ascii="Times New Roman" w:eastAsia="Times New Roman" w:hAnsi="Times New Roman" w:cs="Times New Roman"/>
                <w:sz w:val="20"/>
                <w:szCs w:val="20"/>
              </w:rPr>
            </w:pPr>
          </w:p>
        </w:tc>
        <w:tc>
          <w:tcPr>
            <w:tcW w:w="567" w:type="dxa"/>
          </w:tcPr>
          <w:p w14:paraId="3C07726F"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c>
          <w:tcPr>
            <w:tcW w:w="567" w:type="dxa"/>
          </w:tcPr>
          <w:p w14:paraId="04BDE20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c>
          <w:tcPr>
            <w:tcW w:w="567" w:type="dxa"/>
          </w:tcPr>
          <w:p w14:paraId="0395920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c>
          <w:tcPr>
            <w:tcW w:w="526" w:type="dxa"/>
          </w:tcPr>
          <w:p w14:paraId="1C1085DE"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w:t>
            </w:r>
          </w:p>
        </w:tc>
      </w:tr>
      <w:tr w:rsidR="001B53E8" w:rsidRPr="00CC5B93" w14:paraId="52E870BA" w14:textId="77777777" w:rsidTr="0080176E">
        <w:tc>
          <w:tcPr>
            <w:tcW w:w="533" w:type="dxa"/>
          </w:tcPr>
          <w:p w14:paraId="44A9D7B1" w14:textId="67A0637F"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w:t>
            </w:r>
          </w:p>
        </w:tc>
        <w:tc>
          <w:tcPr>
            <w:tcW w:w="1843" w:type="dxa"/>
          </w:tcPr>
          <w:p w14:paraId="42C48209"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p>
        </w:tc>
        <w:tc>
          <w:tcPr>
            <w:tcW w:w="567" w:type="dxa"/>
          </w:tcPr>
          <w:p w14:paraId="07BD59DB"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42</w:t>
            </w:r>
          </w:p>
        </w:tc>
        <w:tc>
          <w:tcPr>
            <w:tcW w:w="567" w:type="dxa"/>
          </w:tcPr>
          <w:p w14:paraId="062CDE1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93</w:t>
            </w:r>
          </w:p>
        </w:tc>
        <w:tc>
          <w:tcPr>
            <w:tcW w:w="567" w:type="dxa"/>
          </w:tcPr>
          <w:p w14:paraId="025095F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w:t>
            </w:r>
          </w:p>
        </w:tc>
        <w:tc>
          <w:tcPr>
            <w:tcW w:w="526" w:type="dxa"/>
          </w:tcPr>
          <w:p w14:paraId="6895B909"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w:t>
            </w:r>
          </w:p>
        </w:tc>
      </w:tr>
      <w:tr w:rsidR="001B53E8" w:rsidRPr="00CC5B93" w14:paraId="3B0E7947" w14:textId="77777777" w:rsidTr="0080176E">
        <w:tc>
          <w:tcPr>
            <w:tcW w:w="533" w:type="dxa"/>
          </w:tcPr>
          <w:p w14:paraId="3A3973FA" w14:textId="243266A8"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w:t>
            </w:r>
          </w:p>
        </w:tc>
        <w:tc>
          <w:tcPr>
            <w:tcW w:w="1843" w:type="dxa"/>
          </w:tcPr>
          <w:p w14:paraId="49230095"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juga </w:t>
            </w:r>
            <w:proofErr w:type="spellStart"/>
            <w:r w:rsidRPr="00CC5B93">
              <w:rPr>
                <w:rFonts w:ascii="Times New Roman" w:eastAsia="Times New Roman" w:hAnsi="Times New Roman" w:cs="Times New Roman"/>
                <w:sz w:val="20"/>
                <w:szCs w:val="20"/>
              </w:rPr>
              <w:t>disebut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w:t>
            </w:r>
          </w:p>
        </w:tc>
        <w:tc>
          <w:tcPr>
            <w:tcW w:w="567" w:type="dxa"/>
          </w:tcPr>
          <w:p w14:paraId="5EDA27E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72397F3D"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89</w:t>
            </w:r>
          </w:p>
        </w:tc>
        <w:tc>
          <w:tcPr>
            <w:tcW w:w="567" w:type="dxa"/>
          </w:tcPr>
          <w:p w14:paraId="22D33B7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w:t>
            </w:r>
          </w:p>
        </w:tc>
        <w:tc>
          <w:tcPr>
            <w:tcW w:w="526" w:type="dxa"/>
          </w:tcPr>
          <w:p w14:paraId="1C9C810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11</w:t>
            </w:r>
          </w:p>
        </w:tc>
      </w:tr>
      <w:tr w:rsidR="001B53E8" w:rsidRPr="00CC5B93" w14:paraId="27E5455E" w14:textId="77777777" w:rsidTr="0080176E">
        <w:tc>
          <w:tcPr>
            <w:tcW w:w="533" w:type="dxa"/>
          </w:tcPr>
          <w:p w14:paraId="354F782D" w14:textId="3C98FE9E"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3.</w:t>
            </w:r>
          </w:p>
        </w:tc>
        <w:tc>
          <w:tcPr>
            <w:tcW w:w="1843" w:type="dxa"/>
          </w:tcPr>
          <w:p w14:paraId="44C238F4"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Lapisan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kerak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berwarna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kuning</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menempel</w:t>
            </w:r>
            <w:proofErr w:type="spellEnd"/>
            <w:r w:rsidRPr="00CC5B93">
              <w:rPr>
                <w:rFonts w:ascii="Times New Roman" w:eastAsia="Times New Roman" w:hAnsi="Times New Roman" w:cs="Times New Roman"/>
                <w:sz w:val="20"/>
                <w:szCs w:val="20"/>
              </w:rPr>
              <w:t xml:space="preserve"> pada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dan </w:t>
            </w:r>
            <w:proofErr w:type="spellStart"/>
            <w:r w:rsidRPr="00CC5B93">
              <w:rPr>
                <w:rFonts w:ascii="Times New Roman" w:eastAsia="Times New Roman" w:hAnsi="Times New Roman" w:cs="Times New Roman"/>
                <w:sz w:val="20"/>
                <w:szCs w:val="20"/>
              </w:rPr>
              <w:t>terasa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kasar</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disebut</w:t>
            </w:r>
            <w:proofErr w:type="spellEnd"/>
          </w:p>
        </w:tc>
        <w:tc>
          <w:tcPr>
            <w:tcW w:w="567" w:type="dxa"/>
          </w:tcPr>
          <w:p w14:paraId="6A0FC3FA"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43</w:t>
            </w:r>
          </w:p>
        </w:tc>
        <w:tc>
          <w:tcPr>
            <w:tcW w:w="567" w:type="dxa"/>
          </w:tcPr>
          <w:p w14:paraId="79DE37C4"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96</w:t>
            </w:r>
          </w:p>
        </w:tc>
        <w:tc>
          <w:tcPr>
            <w:tcW w:w="567" w:type="dxa"/>
          </w:tcPr>
          <w:p w14:paraId="5D0E544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w:t>
            </w:r>
          </w:p>
        </w:tc>
        <w:tc>
          <w:tcPr>
            <w:tcW w:w="526" w:type="dxa"/>
          </w:tcPr>
          <w:p w14:paraId="09C3642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w:t>
            </w:r>
          </w:p>
        </w:tc>
      </w:tr>
      <w:tr w:rsidR="001B53E8" w:rsidRPr="00CC5B93" w14:paraId="183BA046" w14:textId="77777777" w:rsidTr="0080176E">
        <w:tc>
          <w:tcPr>
            <w:tcW w:w="533" w:type="dxa"/>
          </w:tcPr>
          <w:p w14:paraId="21A2F8E6" w14:textId="546CC718"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4.</w:t>
            </w:r>
          </w:p>
        </w:tc>
        <w:tc>
          <w:tcPr>
            <w:tcW w:w="1843" w:type="dxa"/>
          </w:tcPr>
          <w:p w14:paraId="0433498E"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Jenis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berapa</w:t>
            </w:r>
            <w:proofErr w:type="spellEnd"/>
            <w:r w:rsidRPr="00CC5B93">
              <w:rPr>
                <w:rFonts w:ascii="Times New Roman" w:eastAsia="Times New Roman" w:hAnsi="Times New Roman" w:cs="Times New Roman"/>
                <w:sz w:val="20"/>
                <w:szCs w:val="20"/>
              </w:rPr>
              <w:t>?</w:t>
            </w:r>
          </w:p>
        </w:tc>
        <w:tc>
          <w:tcPr>
            <w:tcW w:w="567" w:type="dxa"/>
          </w:tcPr>
          <w:p w14:paraId="3E997054"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29</w:t>
            </w:r>
          </w:p>
        </w:tc>
        <w:tc>
          <w:tcPr>
            <w:tcW w:w="567" w:type="dxa"/>
          </w:tcPr>
          <w:p w14:paraId="1F7712A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64</w:t>
            </w:r>
          </w:p>
        </w:tc>
        <w:tc>
          <w:tcPr>
            <w:tcW w:w="567" w:type="dxa"/>
          </w:tcPr>
          <w:p w14:paraId="36130C6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16</w:t>
            </w:r>
          </w:p>
        </w:tc>
        <w:tc>
          <w:tcPr>
            <w:tcW w:w="526" w:type="dxa"/>
          </w:tcPr>
          <w:p w14:paraId="13CF715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r>
      <w:tr w:rsidR="001B53E8" w:rsidRPr="00CC5B93" w14:paraId="1589510A" w14:textId="77777777" w:rsidTr="0080176E">
        <w:tc>
          <w:tcPr>
            <w:tcW w:w="533" w:type="dxa"/>
          </w:tcPr>
          <w:p w14:paraId="42806177" w14:textId="6C1EB96F"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5.</w:t>
            </w:r>
          </w:p>
        </w:tc>
        <w:tc>
          <w:tcPr>
            <w:tcW w:w="1843" w:type="dxa"/>
          </w:tcPr>
          <w:p w14:paraId="5227E95F"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terletak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dibawah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gusi</w:t>
            </w:r>
            <w:proofErr w:type="spellEnd"/>
            <w:r w:rsidRPr="00CC5B93">
              <w:rPr>
                <w:rFonts w:ascii="Times New Roman" w:eastAsia="Times New Roman" w:hAnsi="Times New Roman" w:cs="Times New Roman"/>
                <w:sz w:val="20"/>
                <w:szCs w:val="20"/>
              </w:rPr>
              <w:t xml:space="preserve"> dan </w:t>
            </w:r>
            <w:proofErr w:type="spellStart"/>
            <w:r w:rsidRPr="00CC5B93">
              <w:rPr>
                <w:rFonts w:ascii="Times New Roman" w:eastAsia="Times New Roman" w:hAnsi="Times New Roman" w:cs="Times New Roman"/>
                <w:sz w:val="20"/>
                <w:szCs w:val="20"/>
              </w:rPr>
              <w:t>bertekstur</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keras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jenis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w:t>
            </w:r>
          </w:p>
        </w:tc>
        <w:tc>
          <w:tcPr>
            <w:tcW w:w="567" w:type="dxa"/>
          </w:tcPr>
          <w:p w14:paraId="6030C4DD"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c>
          <w:tcPr>
            <w:tcW w:w="567" w:type="dxa"/>
          </w:tcPr>
          <w:p w14:paraId="49FD4CF1"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80</w:t>
            </w:r>
          </w:p>
        </w:tc>
        <w:tc>
          <w:tcPr>
            <w:tcW w:w="567" w:type="dxa"/>
          </w:tcPr>
          <w:p w14:paraId="157DA0A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w:t>
            </w:r>
          </w:p>
        </w:tc>
        <w:tc>
          <w:tcPr>
            <w:tcW w:w="526" w:type="dxa"/>
          </w:tcPr>
          <w:p w14:paraId="0F88FE1D"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20</w:t>
            </w:r>
          </w:p>
        </w:tc>
      </w:tr>
      <w:tr w:rsidR="001B53E8" w:rsidRPr="00CC5B93" w14:paraId="2B370CA7" w14:textId="77777777" w:rsidTr="0080176E">
        <w:tc>
          <w:tcPr>
            <w:tcW w:w="533" w:type="dxa"/>
          </w:tcPr>
          <w:p w14:paraId="4FF6B071" w14:textId="71BCCFBB"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6.</w:t>
            </w:r>
          </w:p>
        </w:tc>
        <w:tc>
          <w:tcPr>
            <w:tcW w:w="1843" w:type="dxa"/>
          </w:tcPr>
          <w:p w14:paraId="45DBC7A7"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Saat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terkadang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berdarah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hal</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tersebut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bisa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disebabkan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karena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w:t>
            </w:r>
          </w:p>
        </w:tc>
        <w:tc>
          <w:tcPr>
            <w:tcW w:w="567" w:type="dxa"/>
          </w:tcPr>
          <w:p w14:paraId="1B871B0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31</w:t>
            </w:r>
          </w:p>
        </w:tc>
        <w:tc>
          <w:tcPr>
            <w:tcW w:w="567" w:type="dxa"/>
          </w:tcPr>
          <w:p w14:paraId="2924885A"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67</w:t>
            </w:r>
          </w:p>
        </w:tc>
        <w:tc>
          <w:tcPr>
            <w:tcW w:w="567" w:type="dxa"/>
          </w:tcPr>
          <w:p w14:paraId="798FAFFF"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14</w:t>
            </w:r>
          </w:p>
        </w:tc>
        <w:tc>
          <w:tcPr>
            <w:tcW w:w="526" w:type="dxa"/>
          </w:tcPr>
          <w:p w14:paraId="185FB889"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33</w:t>
            </w:r>
          </w:p>
        </w:tc>
      </w:tr>
      <w:tr w:rsidR="001B53E8" w:rsidRPr="00CC5B93" w14:paraId="542298B5" w14:textId="77777777" w:rsidTr="0080176E">
        <w:tc>
          <w:tcPr>
            <w:tcW w:w="533" w:type="dxa"/>
          </w:tcPr>
          <w:p w14:paraId="79ED34F0" w14:textId="737A353D"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7.</w:t>
            </w:r>
          </w:p>
        </w:tc>
        <w:tc>
          <w:tcPr>
            <w:tcW w:w="1843" w:type="dxa"/>
          </w:tcPr>
          <w:p w14:paraId="1C14C5F6"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Bau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mulut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dapat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disebabkan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karena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w:t>
            </w:r>
          </w:p>
        </w:tc>
        <w:tc>
          <w:tcPr>
            <w:tcW w:w="567" w:type="dxa"/>
          </w:tcPr>
          <w:p w14:paraId="63FB420F"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31</w:t>
            </w:r>
          </w:p>
        </w:tc>
        <w:tc>
          <w:tcPr>
            <w:tcW w:w="567" w:type="dxa"/>
          </w:tcPr>
          <w:p w14:paraId="3922358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67</w:t>
            </w:r>
          </w:p>
        </w:tc>
        <w:tc>
          <w:tcPr>
            <w:tcW w:w="567" w:type="dxa"/>
          </w:tcPr>
          <w:p w14:paraId="706C747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14</w:t>
            </w:r>
          </w:p>
        </w:tc>
        <w:tc>
          <w:tcPr>
            <w:tcW w:w="526" w:type="dxa"/>
          </w:tcPr>
          <w:p w14:paraId="0BBC5C0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33</w:t>
            </w:r>
          </w:p>
        </w:tc>
      </w:tr>
      <w:tr w:rsidR="001B53E8" w:rsidRPr="00CC5B93" w14:paraId="788655FE" w14:textId="77777777" w:rsidTr="0080176E">
        <w:tc>
          <w:tcPr>
            <w:tcW w:w="533" w:type="dxa"/>
          </w:tcPr>
          <w:p w14:paraId="4E494BBE" w14:textId="5F644185"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8.</w:t>
            </w:r>
          </w:p>
        </w:tc>
        <w:tc>
          <w:tcPr>
            <w:tcW w:w="1843" w:type="dxa"/>
          </w:tcPr>
          <w:p w14:paraId="6CEB98C1"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tidak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tanda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r w:rsidRPr="00CC5B93">
              <w:rPr>
                <w:rFonts w:ascii="Times New Roman" w:eastAsia="Times New Roman" w:hAnsi="Times New Roman" w:cs="Times New Roman"/>
                <w:sz w:val="20"/>
                <w:szCs w:val="20"/>
              </w:rPr>
              <w:t>?</w:t>
            </w:r>
          </w:p>
        </w:tc>
        <w:tc>
          <w:tcPr>
            <w:tcW w:w="567" w:type="dxa"/>
          </w:tcPr>
          <w:p w14:paraId="25501110"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31</w:t>
            </w:r>
          </w:p>
        </w:tc>
        <w:tc>
          <w:tcPr>
            <w:tcW w:w="567" w:type="dxa"/>
          </w:tcPr>
          <w:p w14:paraId="0BAB4A5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67</w:t>
            </w:r>
          </w:p>
        </w:tc>
        <w:tc>
          <w:tcPr>
            <w:tcW w:w="567" w:type="dxa"/>
          </w:tcPr>
          <w:p w14:paraId="454F8F92"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14</w:t>
            </w:r>
          </w:p>
        </w:tc>
        <w:tc>
          <w:tcPr>
            <w:tcW w:w="526" w:type="dxa"/>
          </w:tcPr>
          <w:p w14:paraId="1843B51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33</w:t>
            </w:r>
          </w:p>
        </w:tc>
      </w:tr>
      <w:tr w:rsidR="001B53E8" w:rsidRPr="00CC5B93" w14:paraId="570FB030" w14:textId="77777777" w:rsidTr="0080176E">
        <w:tc>
          <w:tcPr>
            <w:tcW w:w="533" w:type="dxa"/>
          </w:tcPr>
          <w:p w14:paraId="549DE509" w14:textId="7B0DE702"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9.</w:t>
            </w:r>
          </w:p>
        </w:tc>
        <w:tc>
          <w:tcPr>
            <w:tcW w:w="1843" w:type="dxa"/>
          </w:tcPr>
          <w:p w14:paraId="48687C89"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Halitosis </w:t>
            </w:r>
            <w:proofErr w:type="spellStart"/>
            <w:r w:rsidRPr="00CC5B93">
              <w:rPr>
                <w:rFonts w:ascii="Times New Roman" w:eastAsia="Times New Roman" w:hAnsi="Times New Roman" w:cs="Times New Roman"/>
                <w:sz w:val="20"/>
                <w:szCs w:val="20"/>
              </w:rPr>
              <w:t>adalah</w:t>
            </w:r>
            <w:proofErr w:type="spellEnd"/>
          </w:p>
        </w:tc>
        <w:tc>
          <w:tcPr>
            <w:tcW w:w="567" w:type="dxa"/>
          </w:tcPr>
          <w:p w14:paraId="6B7E6DAE"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36</w:t>
            </w:r>
          </w:p>
        </w:tc>
        <w:tc>
          <w:tcPr>
            <w:tcW w:w="567" w:type="dxa"/>
          </w:tcPr>
          <w:p w14:paraId="6C42AB3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80</w:t>
            </w:r>
          </w:p>
        </w:tc>
        <w:tc>
          <w:tcPr>
            <w:tcW w:w="567" w:type="dxa"/>
          </w:tcPr>
          <w:p w14:paraId="54AF325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w:t>
            </w:r>
          </w:p>
        </w:tc>
        <w:tc>
          <w:tcPr>
            <w:tcW w:w="526" w:type="dxa"/>
          </w:tcPr>
          <w:p w14:paraId="602A6FCB"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20</w:t>
            </w:r>
          </w:p>
        </w:tc>
      </w:tr>
      <w:tr w:rsidR="001B53E8" w:rsidRPr="00CC5B93" w14:paraId="7B97C27C" w14:textId="77777777" w:rsidTr="0080176E">
        <w:tc>
          <w:tcPr>
            <w:tcW w:w="533" w:type="dxa"/>
          </w:tcPr>
          <w:p w14:paraId="0FE6FB6E" w14:textId="2EE0A45A"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10.</w:t>
            </w:r>
          </w:p>
        </w:tc>
        <w:tc>
          <w:tcPr>
            <w:tcW w:w="1843" w:type="dxa"/>
          </w:tcPr>
          <w:p w14:paraId="2B48643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Halitosis, Gingivitis, periodontitis,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akibat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w:t>
            </w:r>
          </w:p>
        </w:tc>
        <w:tc>
          <w:tcPr>
            <w:tcW w:w="567" w:type="dxa"/>
          </w:tcPr>
          <w:p w14:paraId="1339166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37</w:t>
            </w:r>
          </w:p>
        </w:tc>
        <w:tc>
          <w:tcPr>
            <w:tcW w:w="567" w:type="dxa"/>
          </w:tcPr>
          <w:p w14:paraId="101D3C6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82</w:t>
            </w:r>
          </w:p>
        </w:tc>
        <w:tc>
          <w:tcPr>
            <w:tcW w:w="567" w:type="dxa"/>
          </w:tcPr>
          <w:p w14:paraId="4CA2B36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w:t>
            </w:r>
          </w:p>
        </w:tc>
        <w:tc>
          <w:tcPr>
            <w:tcW w:w="526" w:type="dxa"/>
          </w:tcPr>
          <w:p w14:paraId="18C93F8D"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18</w:t>
            </w:r>
          </w:p>
        </w:tc>
      </w:tr>
      <w:tr w:rsidR="001B53E8" w:rsidRPr="00CC5B93" w14:paraId="7AAA2AE7" w14:textId="77777777" w:rsidTr="0080176E">
        <w:tc>
          <w:tcPr>
            <w:tcW w:w="533" w:type="dxa"/>
          </w:tcPr>
          <w:p w14:paraId="080D0D14" w14:textId="49CF4040"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11.</w:t>
            </w:r>
          </w:p>
        </w:tc>
        <w:tc>
          <w:tcPr>
            <w:tcW w:w="1843" w:type="dxa"/>
          </w:tcPr>
          <w:p w14:paraId="77BB7FAB"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Jika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jarang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dibersihkan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mudah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terbentuknya</w:t>
            </w:r>
            <w:proofErr w:type="spellEnd"/>
            <w:r w:rsidRPr="00CC5B93">
              <w:rPr>
                <w:rFonts w:ascii="Times New Roman" w:eastAsia="Times New Roman" w:hAnsi="Times New Roman" w:cs="Times New Roman"/>
                <w:sz w:val="20"/>
                <w:szCs w:val="20"/>
              </w:rPr>
              <w:t>?</w:t>
            </w:r>
          </w:p>
        </w:tc>
        <w:tc>
          <w:tcPr>
            <w:tcW w:w="567" w:type="dxa"/>
          </w:tcPr>
          <w:p w14:paraId="6F1DC74B"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39</w:t>
            </w:r>
          </w:p>
        </w:tc>
        <w:tc>
          <w:tcPr>
            <w:tcW w:w="567" w:type="dxa"/>
          </w:tcPr>
          <w:p w14:paraId="647371F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87</w:t>
            </w:r>
          </w:p>
        </w:tc>
        <w:tc>
          <w:tcPr>
            <w:tcW w:w="567" w:type="dxa"/>
          </w:tcPr>
          <w:p w14:paraId="3BE81C5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w:t>
            </w:r>
          </w:p>
        </w:tc>
        <w:tc>
          <w:tcPr>
            <w:tcW w:w="526" w:type="dxa"/>
          </w:tcPr>
          <w:p w14:paraId="52935ED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13</w:t>
            </w:r>
          </w:p>
        </w:tc>
      </w:tr>
      <w:tr w:rsidR="001B53E8" w:rsidRPr="00CC5B93" w14:paraId="2E23C102" w14:textId="77777777" w:rsidTr="0080176E">
        <w:tc>
          <w:tcPr>
            <w:tcW w:w="533" w:type="dxa"/>
          </w:tcPr>
          <w:p w14:paraId="6D3CE716" w14:textId="3EBF3E8B"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12.</w:t>
            </w:r>
          </w:p>
        </w:tc>
        <w:tc>
          <w:tcPr>
            <w:tcW w:w="1843" w:type="dxa"/>
          </w:tcPr>
          <w:p w14:paraId="547A2AE8"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ini</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lastRenderedPageBreak/>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penyebab</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p>
        </w:tc>
        <w:tc>
          <w:tcPr>
            <w:tcW w:w="567" w:type="dxa"/>
          </w:tcPr>
          <w:p w14:paraId="6DCCE01E"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lastRenderedPageBreak/>
              <w:t>35</w:t>
            </w:r>
          </w:p>
        </w:tc>
        <w:tc>
          <w:tcPr>
            <w:tcW w:w="567" w:type="dxa"/>
          </w:tcPr>
          <w:p w14:paraId="67BED6EE"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78</w:t>
            </w:r>
          </w:p>
        </w:tc>
        <w:tc>
          <w:tcPr>
            <w:tcW w:w="567" w:type="dxa"/>
          </w:tcPr>
          <w:p w14:paraId="1F486837"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10</w:t>
            </w:r>
          </w:p>
        </w:tc>
        <w:tc>
          <w:tcPr>
            <w:tcW w:w="526" w:type="dxa"/>
          </w:tcPr>
          <w:p w14:paraId="37D2D43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22</w:t>
            </w:r>
          </w:p>
        </w:tc>
      </w:tr>
      <w:tr w:rsidR="001B53E8" w:rsidRPr="00CC5B93" w14:paraId="744594D4" w14:textId="77777777" w:rsidTr="0080176E">
        <w:tc>
          <w:tcPr>
            <w:tcW w:w="533" w:type="dxa"/>
          </w:tcPr>
          <w:p w14:paraId="2CB035B5" w14:textId="58C5FE72"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13.</w:t>
            </w:r>
          </w:p>
        </w:tc>
        <w:tc>
          <w:tcPr>
            <w:tcW w:w="1843" w:type="dxa"/>
          </w:tcPr>
          <w:p w14:paraId="7F091B45"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Apakah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boleh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jika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kita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mengunyah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hanya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satu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sisi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contoh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kanan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atau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kiri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w:t>
            </w:r>
          </w:p>
        </w:tc>
        <w:tc>
          <w:tcPr>
            <w:tcW w:w="567" w:type="dxa"/>
          </w:tcPr>
          <w:p w14:paraId="1B6820F4"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38</w:t>
            </w:r>
          </w:p>
        </w:tc>
        <w:tc>
          <w:tcPr>
            <w:tcW w:w="567" w:type="dxa"/>
          </w:tcPr>
          <w:p w14:paraId="04C4DFED"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84</w:t>
            </w:r>
          </w:p>
        </w:tc>
        <w:tc>
          <w:tcPr>
            <w:tcW w:w="567" w:type="dxa"/>
          </w:tcPr>
          <w:p w14:paraId="0FCF2BD1"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w:t>
            </w:r>
          </w:p>
        </w:tc>
        <w:tc>
          <w:tcPr>
            <w:tcW w:w="526" w:type="dxa"/>
          </w:tcPr>
          <w:p w14:paraId="19D0A48E"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12</w:t>
            </w:r>
          </w:p>
        </w:tc>
      </w:tr>
      <w:tr w:rsidR="001B53E8" w:rsidRPr="00CC5B93" w14:paraId="4EE81FB4" w14:textId="77777777" w:rsidTr="0080176E">
        <w:tc>
          <w:tcPr>
            <w:tcW w:w="533" w:type="dxa"/>
          </w:tcPr>
          <w:p w14:paraId="2C6B8087" w14:textId="553120D9"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14.</w:t>
            </w:r>
          </w:p>
        </w:tc>
        <w:tc>
          <w:tcPr>
            <w:tcW w:w="1843" w:type="dxa"/>
          </w:tcPr>
          <w:p w14:paraId="332E8A1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Gigi yang </w:t>
            </w:r>
            <w:proofErr w:type="spellStart"/>
            <w:r w:rsidRPr="00CC5B93">
              <w:rPr>
                <w:rFonts w:ascii="Times New Roman" w:eastAsia="Times New Roman" w:hAnsi="Times New Roman" w:cs="Times New Roman"/>
                <w:sz w:val="20"/>
                <w:szCs w:val="20"/>
              </w:rPr>
              <w:t>tidak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digunakan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dapat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menyebabkan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67" w:type="dxa"/>
          </w:tcPr>
          <w:p w14:paraId="1B74866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39</w:t>
            </w:r>
          </w:p>
        </w:tc>
        <w:tc>
          <w:tcPr>
            <w:tcW w:w="567" w:type="dxa"/>
          </w:tcPr>
          <w:p w14:paraId="6054BC10"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87</w:t>
            </w:r>
          </w:p>
        </w:tc>
        <w:tc>
          <w:tcPr>
            <w:tcW w:w="567" w:type="dxa"/>
          </w:tcPr>
          <w:p w14:paraId="2DBF96D1"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6</w:t>
            </w:r>
          </w:p>
        </w:tc>
        <w:tc>
          <w:tcPr>
            <w:tcW w:w="526" w:type="dxa"/>
          </w:tcPr>
          <w:p w14:paraId="2A09A412"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13</w:t>
            </w:r>
          </w:p>
        </w:tc>
      </w:tr>
      <w:tr w:rsidR="001B53E8" w:rsidRPr="00CC5B93" w14:paraId="0AEBB00F" w14:textId="77777777" w:rsidTr="0080176E">
        <w:tc>
          <w:tcPr>
            <w:tcW w:w="533" w:type="dxa"/>
          </w:tcPr>
          <w:p w14:paraId="3A151C13" w14:textId="32594C30"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15.</w:t>
            </w:r>
          </w:p>
        </w:tc>
        <w:tc>
          <w:tcPr>
            <w:tcW w:w="1843" w:type="dxa"/>
          </w:tcPr>
          <w:p w14:paraId="56E2DD04"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Penyebab</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saja</w:t>
            </w:r>
            <w:proofErr w:type="spellEnd"/>
            <w:r w:rsidRPr="00CC5B93">
              <w:rPr>
                <w:rFonts w:ascii="Times New Roman" w:eastAsia="Times New Roman" w:hAnsi="Times New Roman" w:cs="Times New Roman"/>
                <w:sz w:val="20"/>
                <w:szCs w:val="20"/>
              </w:rPr>
              <w:t>?</w:t>
            </w:r>
          </w:p>
        </w:tc>
        <w:tc>
          <w:tcPr>
            <w:tcW w:w="567" w:type="dxa"/>
          </w:tcPr>
          <w:p w14:paraId="5845D3AB"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41</w:t>
            </w:r>
          </w:p>
        </w:tc>
        <w:tc>
          <w:tcPr>
            <w:tcW w:w="567" w:type="dxa"/>
          </w:tcPr>
          <w:p w14:paraId="09D63292"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91</w:t>
            </w:r>
          </w:p>
        </w:tc>
        <w:tc>
          <w:tcPr>
            <w:tcW w:w="567" w:type="dxa"/>
          </w:tcPr>
          <w:p w14:paraId="795ED0A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w:t>
            </w:r>
          </w:p>
        </w:tc>
        <w:tc>
          <w:tcPr>
            <w:tcW w:w="526" w:type="dxa"/>
          </w:tcPr>
          <w:p w14:paraId="45774054"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w:t>
            </w:r>
          </w:p>
        </w:tc>
      </w:tr>
      <w:tr w:rsidR="001B53E8" w:rsidRPr="00CC5B93" w14:paraId="0EF3062E" w14:textId="77777777" w:rsidTr="0080176E">
        <w:tc>
          <w:tcPr>
            <w:tcW w:w="533" w:type="dxa"/>
          </w:tcPr>
          <w:p w14:paraId="0ECDE540" w14:textId="26CC9DFD"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16.</w:t>
            </w:r>
          </w:p>
        </w:tc>
        <w:tc>
          <w:tcPr>
            <w:tcW w:w="1843" w:type="dxa"/>
          </w:tcPr>
          <w:p w14:paraId="0BE08BC4"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bukan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merupakan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cara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terjadinya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r w:rsidRPr="00CC5B93">
              <w:rPr>
                <w:rFonts w:ascii="Times New Roman" w:eastAsia="Times New Roman" w:hAnsi="Times New Roman" w:cs="Times New Roman"/>
                <w:sz w:val="20"/>
                <w:szCs w:val="20"/>
              </w:rPr>
              <w:t>?</w:t>
            </w:r>
          </w:p>
        </w:tc>
        <w:tc>
          <w:tcPr>
            <w:tcW w:w="567" w:type="dxa"/>
          </w:tcPr>
          <w:p w14:paraId="405E8491"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0510888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89</w:t>
            </w:r>
          </w:p>
        </w:tc>
        <w:tc>
          <w:tcPr>
            <w:tcW w:w="567" w:type="dxa"/>
          </w:tcPr>
          <w:p w14:paraId="6652019F"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w:t>
            </w:r>
          </w:p>
        </w:tc>
        <w:tc>
          <w:tcPr>
            <w:tcW w:w="526" w:type="dxa"/>
          </w:tcPr>
          <w:p w14:paraId="7315308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11</w:t>
            </w:r>
          </w:p>
        </w:tc>
      </w:tr>
      <w:tr w:rsidR="001B53E8" w:rsidRPr="00CC5B93" w14:paraId="0FACE52F" w14:textId="77777777" w:rsidTr="0080176E">
        <w:tc>
          <w:tcPr>
            <w:tcW w:w="533" w:type="dxa"/>
          </w:tcPr>
          <w:p w14:paraId="1C40DE77" w14:textId="12D5B081"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17.</w:t>
            </w:r>
          </w:p>
        </w:tc>
        <w:tc>
          <w:tcPr>
            <w:tcW w:w="1843" w:type="dxa"/>
          </w:tcPr>
          <w:p w14:paraId="7FA34734"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Anjuran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periksa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seharusnya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berapa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bulan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sekali</w:t>
            </w:r>
            <w:proofErr w:type="spellEnd"/>
            <w:r w:rsidRPr="00CC5B93">
              <w:rPr>
                <w:rFonts w:ascii="Times New Roman" w:eastAsia="Times New Roman" w:hAnsi="Times New Roman" w:cs="Times New Roman"/>
                <w:sz w:val="20"/>
                <w:szCs w:val="20"/>
              </w:rPr>
              <w:t>?</w:t>
            </w:r>
          </w:p>
        </w:tc>
        <w:tc>
          <w:tcPr>
            <w:tcW w:w="567" w:type="dxa"/>
          </w:tcPr>
          <w:p w14:paraId="35EF9D2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38</w:t>
            </w:r>
          </w:p>
        </w:tc>
        <w:tc>
          <w:tcPr>
            <w:tcW w:w="567" w:type="dxa"/>
          </w:tcPr>
          <w:p w14:paraId="446C1C4F"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84</w:t>
            </w:r>
          </w:p>
        </w:tc>
        <w:tc>
          <w:tcPr>
            <w:tcW w:w="567" w:type="dxa"/>
          </w:tcPr>
          <w:p w14:paraId="0286DF51"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w:t>
            </w:r>
          </w:p>
        </w:tc>
        <w:tc>
          <w:tcPr>
            <w:tcW w:w="526" w:type="dxa"/>
          </w:tcPr>
          <w:p w14:paraId="0B31C70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12</w:t>
            </w:r>
          </w:p>
        </w:tc>
      </w:tr>
      <w:tr w:rsidR="001B53E8" w:rsidRPr="00CC5B93" w14:paraId="3DF98D19" w14:textId="77777777" w:rsidTr="0080176E">
        <w:tc>
          <w:tcPr>
            <w:tcW w:w="533" w:type="dxa"/>
          </w:tcPr>
          <w:p w14:paraId="76E108CA" w14:textId="2AE1042E"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18.</w:t>
            </w:r>
          </w:p>
        </w:tc>
        <w:tc>
          <w:tcPr>
            <w:tcW w:w="1843" w:type="dxa"/>
          </w:tcPr>
          <w:p w14:paraId="321B1E57"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Perlukah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makanan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berserat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terjadi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67" w:type="dxa"/>
          </w:tcPr>
          <w:p w14:paraId="5567AF8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38</w:t>
            </w:r>
          </w:p>
        </w:tc>
        <w:tc>
          <w:tcPr>
            <w:tcW w:w="567" w:type="dxa"/>
          </w:tcPr>
          <w:p w14:paraId="05C558D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84</w:t>
            </w:r>
          </w:p>
        </w:tc>
        <w:tc>
          <w:tcPr>
            <w:tcW w:w="567" w:type="dxa"/>
          </w:tcPr>
          <w:p w14:paraId="7EEDC335"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w:t>
            </w:r>
          </w:p>
        </w:tc>
        <w:tc>
          <w:tcPr>
            <w:tcW w:w="526" w:type="dxa"/>
          </w:tcPr>
          <w:p w14:paraId="0266D4A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12</w:t>
            </w:r>
          </w:p>
        </w:tc>
      </w:tr>
      <w:tr w:rsidR="001B53E8" w:rsidRPr="00CC5B93" w14:paraId="4CD9D56C" w14:textId="77777777" w:rsidTr="0080176E">
        <w:tc>
          <w:tcPr>
            <w:tcW w:w="533" w:type="dxa"/>
          </w:tcPr>
          <w:p w14:paraId="29A6BDEB" w14:textId="156A1ED9"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19.</w:t>
            </w:r>
          </w:p>
        </w:tc>
        <w:tc>
          <w:tcPr>
            <w:tcW w:w="1843" w:type="dxa"/>
          </w:tcPr>
          <w:p w14:paraId="7CD0B5F0"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seharusnya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berapa</w:t>
            </w:r>
            <w:proofErr w:type="spellEnd"/>
            <w:r w:rsidRPr="00CC5B93">
              <w:rPr>
                <w:rFonts w:ascii="Times New Roman" w:eastAsia="Times New Roman" w:hAnsi="Times New Roman" w:cs="Times New Roman"/>
                <w:sz w:val="20"/>
                <w:szCs w:val="20"/>
              </w:rPr>
              <w:t xml:space="preserve"> kali </w:t>
            </w:r>
            <w:proofErr w:type="spellStart"/>
            <w:r w:rsidRPr="00CC5B93">
              <w:rPr>
                <w:rFonts w:ascii="Times New Roman" w:eastAsia="Times New Roman" w:hAnsi="Times New Roman" w:cs="Times New Roman"/>
                <w:sz w:val="20"/>
                <w:szCs w:val="20"/>
              </w:rPr>
              <w:t>dalam</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sehari</w:t>
            </w:r>
            <w:proofErr w:type="spellEnd"/>
            <w:r w:rsidRPr="00CC5B93">
              <w:rPr>
                <w:rFonts w:ascii="Times New Roman" w:eastAsia="Times New Roman" w:hAnsi="Times New Roman" w:cs="Times New Roman"/>
                <w:sz w:val="20"/>
                <w:szCs w:val="20"/>
              </w:rPr>
              <w:t>?</w:t>
            </w:r>
          </w:p>
        </w:tc>
        <w:tc>
          <w:tcPr>
            <w:tcW w:w="567" w:type="dxa"/>
          </w:tcPr>
          <w:p w14:paraId="6DE0A2A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32</w:t>
            </w:r>
          </w:p>
        </w:tc>
        <w:tc>
          <w:tcPr>
            <w:tcW w:w="567" w:type="dxa"/>
          </w:tcPr>
          <w:p w14:paraId="5DCD0B94"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71</w:t>
            </w:r>
          </w:p>
        </w:tc>
        <w:tc>
          <w:tcPr>
            <w:tcW w:w="567" w:type="dxa"/>
          </w:tcPr>
          <w:p w14:paraId="1E42130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13</w:t>
            </w:r>
          </w:p>
        </w:tc>
        <w:tc>
          <w:tcPr>
            <w:tcW w:w="526" w:type="dxa"/>
          </w:tcPr>
          <w:p w14:paraId="67E1648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29</w:t>
            </w:r>
          </w:p>
        </w:tc>
      </w:tr>
      <w:tr w:rsidR="001B53E8" w:rsidRPr="00CC5B93" w14:paraId="28B72D48" w14:textId="77777777" w:rsidTr="0080176E">
        <w:tc>
          <w:tcPr>
            <w:tcW w:w="533" w:type="dxa"/>
          </w:tcPr>
          <w:p w14:paraId="5BDD7649" w14:textId="232E1EE9"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20.</w:t>
            </w:r>
          </w:p>
        </w:tc>
        <w:tc>
          <w:tcPr>
            <w:tcW w:w="1843" w:type="dxa"/>
          </w:tcPr>
          <w:p w14:paraId="5A0FB77E"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Selain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harus</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dilakukan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67" w:type="dxa"/>
          </w:tcPr>
          <w:p w14:paraId="27FF48F9"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079F3707"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89</w:t>
            </w:r>
          </w:p>
        </w:tc>
        <w:tc>
          <w:tcPr>
            <w:tcW w:w="567" w:type="dxa"/>
          </w:tcPr>
          <w:p w14:paraId="020EAE5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w:t>
            </w:r>
          </w:p>
        </w:tc>
        <w:tc>
          <w:tcPr>
            <w:tcW w:w="526" w:type="dxa"/>
          </w:tcPr>
          <w:p w14:paraId="0843B659"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11</w:t>
            </w:r>
          </w:p>
        </w:tc>
      </w:tr>
      <w:tr w:rsidR="001B53E8" w:rsidRPr="00CC5B93" w14:paraId="616D4981" w14:textId="77777777" w:rsidTr="0080176E">
        <w:tc>
          <w:tcPr>
            <w:tcW w:w="533" w:type="dxa"/>
          </w:tcPr>
          <w:p w14:paraId="1650EF6D" w14:textId="142471DE"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21.</w:t>
            </w:r>
          </w:p>
        </w:tc>
        <w:tc>
          <w:tcPr>
            <w:tcW w:w="1843" w:type="dxa"/>
          </w:tcPr>
          <w:p w14:paraId="39FDEFBE"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Berikut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ini</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tepat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masalah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adalah</w:t>
            </w:r>
            <w:proofErr w:type="spellEnd"/>
            <w:r w:rsidRPr="00CC5B93">
              <w:rPr>
                <w:rFonts w:ascii="Times New Roman" w:eastAsia="Times New Roman" w:hAnsi="Times New Roman" w:cs="Times New Roman"/>
                <w:sz w:val="20"/>
                <w:szCs w:val="20"/>
              </w:rPr>
              <w:t>?</w:t>
            </w:r>
          </w:p>
        </w:tc>
        <w:tc>
          <w:tcPr>
            <w:tcW w:w="567" w:type="dxa"/>
          </w:tcPr>
          <w:p w14:paraId="5DE324A0"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37</w:t>
            </w:r>
          </w:p>
        </w:tc>
        <w:tc>
          <w:tcPr>
            <w:tcW w:w="567" w:type="dxa"/>
          </w:tcPr>
          <w:p w14:paraId="6E00F320"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82</w:t>
            </w:r>
          </w:p>
        </w:tc>
        <w:tc>
          <w:tcPr>
            <w:tcW w:w="567" w:type="dxa"/>
          </w:tcPr>
          <w:p w14:paraId="357C0D22"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w:t>
            </w:r>
          </w:p>
        </w:tc>
        <w:tc>
          <w:tcPr>
            <w:tcW w:w="526" w:type="dxa"/>
          </w:tcPr>
          <w:p w14:paraId="7310AA97"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18</w:t>
            </w:r>
          </w:p>
        </w:tc>
      </w:tr>
      <w:tr w:rsidR="001B53E8" w:rsidRPr="00CC5B93" w14:paraId="0C1997DD" w14:textId="77777777" w:rsidTr="0080176E">
        <w:tc>
          <w:tcPr>
            <w:tcW w:w="533" w:type="dxa"/>
          </w:tcPr>
          <w:p w14:paraId="38A9D439" w14:textId="1C917AE5"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22.</w:t>
            </w:r>
          </w:p>
        </w:tc>
        <w:tc>
          <w:tcPr>
            <w:tcW w:w="1843" w:type="dxa"/>
          </w:tcPr>
          <w:p w14:paraId="663F59EF"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apakah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bisa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dihilangkan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hanya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dengan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menyikat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67" w:type="dxa"/>
          </w:tcPr>
          <w:p w14:paraId="276A0DC0"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40</w:t>
            </w:r>
          </w:p>
        </w:tc>
        <w:tc>
          <w:tcPr>
            <w:tcW w:w="567" w:type="dxa"/>
          </w:tcPr>
          <w:p w14:paraId="2A9E561E"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89</w:t>
            </w:r>
          </w:p>
        </w:tc>
        <w:tc>
          <w:tcPr>
            <w:tcW w:w="567" w:type="dxa"/>
          </w:tcPr>
          <w:p w14:paraId="175A8EC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5</w:t>
            </w:r>
          </w:p>
        </w:tc>
        <w:tc>
          <w:tcPr>
            <w:tcW w:w="526" w:type="dxa"/>
          </w:tcPr>
          <w:p w14:paraId="0824F00B"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11</w:t>
            </w:r>
          </w:p>
        </w:tc>
      </w:tr>
      <w:tr w:rsidR="001B53E8" w:rsidRPr="00CC5B93" w14:paraId="10FCE676" w14:textId="77777777" w:rsidTr="0080176E">
        <w:tc>
          <w:tcPr>
            <w:tcW w:w="533" w:type="dxa"/>
          </w:tcPr>
          <w:p w14:paraId="4CE39FCC" w14:textId="0BB79310"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23.</w:t>
            </w:r>
          </w:p>
        </w:tc>
        <w:tc>
          <w:tcPr>
            <w:tcW w:w="1843" w:type="dxa"/>
          </w:tcPr>
          <w:p w14:paraId="53763CE2"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Untuk</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membersihkan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membutuhkan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alat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khusus</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dinamakan</w:t>
            </w:r>
            <w:proofErr w:type="spellEnd"/>
            <w:r w:rsidRPr="00CC5B93">
              <w:rPr>
                <w:rFonts w:ascii="Times New Roman" w:eastAsia="Times New Roman" w:hAnsi="Times New Roman" w:cs="Times New Roman"/>
                <w:sz w:val="20"/>
                <w:szCs w:val="20"/>
              </w:rPr>
              <w:t>?</w:t>
            </w:r>
          </w:p>
        </w:tc>
        <w:tc>
          <w:tcPr>
            <w:tcW w:w="567" w:type="dxa"/>
          </w:tcPr>
          <w:p w14:paraId="7A0A99E4"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41</w:t>
            </w:r>
          </w:p>
        </w:tc>
        <w:tc>
          <w:tcPr>
            <w:tcW w:w="567" w:type="dxa"/>
          </w:tcPr>
          <w:p w14:paraId="03BEC056"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91</w:t>
            </w:r>
          </w:p>
        </w:tc>
        <w:tc>
          <w:tcPr>
            <w:tcW w:w="567" w:type="dxa"/>
          </w:tcPr>
          <w:p w14:paraId="47E5442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w:t>
            </w:r>
          </w:p>
        </w:tc>
        <w:tc>
          <w:tcPr>
            <w:tcW w:w="526" w:type="dxa"/>
          </w:tcPr>
          <w:p w14:paraId="4173C297"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w:t>
            </w:r>
          </w:p>
        </w:tc>
      </w:tr>
      <w:tr w:rsidR="001B53E8" w:rsidRPr="00CC5B93" w14:paraId="7390D69D" w14:textId="77777777" w:rsidTr="0080176E">
        <w:tc>
          <w:tcPr>
            <w:tcW w:w="533" w:type="dxa"/>
          </w:tcPr>
          <w:p w14:paraId="5121FAE8" w14:textId="3C906D22"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24.</w:t>
            </w:r>
          </w:p>
        </w:tc>
        <w:tc>
          <w:tcPr>
            <w:tcW w:w="1843" w:type="dxa"/>
          </w:tcPr>
          <w:p w14:paraId="1FA37F6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 xml:space="preserve">Proses </w:t>
            </w:r>
            <w:proofErr w:type="spellStart"/>
            <w:r w:rsidRPr="00CC5B93">
              <w:rPr>
                <w:rFonts w:ascii="Times New Roman" w:eastAsia="Times New Roman" w:hAnsi="Times New Roman" w:cs="Times New Roman"/>
                <w:sz w:val="20"/>
                <w:szCs w:val="20"/>
              </w:rPr>
              <w:t>mencegah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terjadinya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penyakit</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geligi</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yaitu</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dengan</w:t>
            </w:r>
            <w:proofErr w:type="spellEnd"/>
            <w:r w:rsidRPr="00CC5B93">
              <w:rPr>
                <w:rFonts w:ascii="Times New Roman" w:eastAsia="Times New Roman" w:hAnsi="Times New Roman" w:cs="Times New Roman"/>
                <w:sz w:val="20"/>
                <w:szCs w:val="20"/>
              </w:rPr>
              <w:t>?</w:t>
            </w:r>
          </w:p>
        </w:tc>
        <w:tc>
          <w:tcPr>
            <w:tcW w:w="567" w:type="dxa"/>
          </w:tcPr>
          <w:p w14:paraId="5E5B8C8D"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35</w:t>
            </w:r>
          </w:p>
        </w:tc>
        <w:tc>
          <w:tcPr>
            <w:tcW w:w="567" w:type="dxa"/>
          </w:tcPr>
          <w:p w14:paraId="792BD9E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78</w:t>
            </w:r>
          </w:p>
        </w:tc>
        <w:tc>
          <w:tcPr>
            <w:tcW w:w="567" w:type="dxa"/>
          </w:tcPr>
          <w:p w14:paraId="22538D92"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10</w:t>
            </w:r>
          </w:p>
        </w:tc>
        <w:tc>
          <w:tcPr>
            <w:tcW w:w="526" w:type="dxa"/>
          </w:tcPr>
          <w:p w14:paraId="7A6AF047"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22</w:t>
            </w:r>
          </w:p>
        </w:tc>
      </w:tr>
      <w:tr w:rsidR="001B53E8" w:rsidRPr="00CC5B93" w14:paraId="6848299D" w14:textId="77777777" w:rsidTr="0080176E">
        <w:tc>
          <w:tcPr>
            <w:tcW w:w="533" w:type="dxa"/>
          </w:tcPr>
          <w:p w14:paraId="16864AC9" w14:textId="540E1D8C" w:rsidR="001B53E8" w:rsidRPr="00CC5B93" w:rsidRDefault="001B53E8" w:rsidP="001B53E8">
            <w:pPr>
              <w:jc w:val="both"/>
              <w:rPr>
                <w:rFonts w:ascii="Times New Roman" w:eastAsia="Times New Roman" w:hAnsi="Times New Roman" w:cs="Times New Roman"/>
                <w:sz w:val="20"/>
                <w:szCs w:val="20"/>
                <w:lang w:val="id-ID"/>
              </w:rPr>
            </w:pPr>
            <w:r w:rsidRPr="00CC5B93">
              <w:rPr>
                <w:rFonts w:ascii="Times New Roman" w:eastAsia="Times New Roman" w:hAnsi="Times New Roman" w:cs="Times New Roman"/>
                <w:sz w:val="20"/>
                <w:szCs w:val="20"/>
                <w:lang w:val="id-ID"/>
              </w:rPr>
              <w:t>25.</w:t>
            </w:r>
          </w:p>
        </w:tc>
        <w:tc>
          <w:tcPr>
            <w:tcW w:w="1843" w:type="dxa"/>
          </w:tcPr>
          <w:p w14:paraId="38EFBD56"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Apa</w:t>
            </w:r>
            <w:proofErr w:type="spellEnd"/>
            <w:r w:rsidRPr="00CC5B93">
              <w:rPr>
                <w:rFonts w:ascii="Times New Roman" w:eastAsia="Times New Roman" w:hAnsi="Times New Roman" w:cs="Times New Roman"/>
                <w:sz w:val="20"/>
                <w:szCs w:val="20"/>
              </w:rPr>
              <w:t xml:space="preserve"> yang </w:t>
            </w:r>
            <w:proofErr w:type="spellStart"/>
            <w:r w:rsidRPr="00CC5B93">
              <w:rPr>
                <w:rFonts w:ascii="Times New Roman" w:eastAsia="Times New Roman" w:hAnsi="Times New Roman" w:cs="Times New Roman"/>
                <w:sz w:val="20"/>
                <w:szCs w:val="20"/>
              </w:rPr>
              <w:t>dianjurkan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setelah</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melakukan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pembersihan</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karang</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gigi</w:t>
            </w:r>
            <w:proofErr w:type="spellEnd"/>
            <w:r w:rsidRPr="00CC5B93">
              <w:rPr>
                <w:rFonts w:ascii="Times New Roman" w:eastAsia="Times New Roman" w:hAnsi="Times New Roman" w:cs="Times New Roman"/>
                <w:sz w:val="20"/>
                <w:szCs w:val="20"/>
              </w:rPr>
              <w:t>?</w:t>
            </w:r>
          </w:p>
        </w:tc>
        <w:tc>
          <w:tcPr>
            <w:tcW w:w="567" w:type="dxa"/>
          </w:tcPr>
          <w:p w14:paraId="603F6E8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42</w:t>
            </w:r>
          </w:p>
        </w:tc>
        <w:tc>
          <w:tcPr>
            <w:tcW w:w="567" w:type="dxa"/>
          </w:tcPr>
          <w:p w14:paraId="7C80D6AF"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93</w:t>
            </w:r>
          </w:p>
        </w:tc>
        <w:tc>
          <w:tcPr>
            <w:tcW w:w="567" w:type="dxa"/>
          </w:tcPr>
          <w:p w14:paraId="75B8F201"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w:t>
            </w:r>
          </w:p>
        </w:tc>
        <w:tc>
          <w:tcPr>
            <w:tcW w:w="526" w:type="dxa"/>
          </w:tcPr>
          <w:p w14:paraId="532908E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w:t>
            </w:r>
          </w:p>
        </w:tc>
      </w:tr>
      <w:tr w:rsidR="001B53E8" w:rsidRPr="00CC5B93" w14:paraId="484DA529" w14:textId="77777777" w:rsidTr="0080176E">
        <w:tc>
          <w:tcPr>
            <w:tcW w:w="533" w:type="dxa"/>
          </w:tcPr>
          <w:p w14:paraId="33714ABF" w14:textId="77777777" w:rsidR="001B53E8" w:rsidRPr="00CC5B93" w:rsidRDefault="001B53E8" w:rsidP="001B53E8">
            <w:pPr>
              <w:jc w:val="both"/>
              <w:rPr>
                <w:rFonts w:ascii="Times New Roman" w:eastAsia="Times New Roman" w:hAnsi="Times New Roman" w:cs="Times New Roman"/>
                <w:sz w:val="20"/>
                <w:szCs w:val="20"/>
              </w:rPr>
            </w:pPr>
          </w:p>
        </w:tc>
        <w:tc>
          <w:tcPr>
            <w:tcW w:w="1843" w:type="dxa"/>
          </w:tcPr>
          <w:p w14:paraId="1C4D4BA5"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Jumlah</w:t>
            </w:r>
            <w:proofErr w:type="spellEnd"/>
            <w:r w:rsidRPr="00CC5B93">
              <w:rPr>
                <w:rFonts w:ascii="Times New Roman" w:eastAsia="Times New Roman" w:hAnsi="Times New Roman" w:cs="Times New Roman"/>
                <w:sz w:val="20"/>
                <w:szCs w:val="20"/>
              </w:rPr>
              <w:t xml:space="preserve"> </w:t>
            </w:r>
          </w:p>
        </w:tc>
        <w:tc>
          <w:tcPr>
            <w:tcW w:w="567" w:type="dxa"/>
          </w:tcPr>
          <w:p w14:paraId="5C5BACA4"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931</w:t>
            </w:r>
          </w:p>
        </w:tc>
        <w:tc>
          <w:tcPr>
            <w:tcW w:w="567" w:type="dxa"/>
          </w:tcPr>
          <w:p w14:paraId="43FAF62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2062</w:t>
            </w:r>
          </w:p>
        </w:tc>
        <w:tc>
          <w:tcPr>
            <w:tcW w:w="567" w:type="dxa"/>
          </w:tcPr>
          <w:p w14:paraId="0DC22990"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194</w:t>
            </w:r>
          </w:p>
        </w:tc>
        <w:tc>
          <w:tcPr>
            <w:tcW w:w="526" w:type="dxa"/>
          </w:tcPr>
          <w:p w14:paraId="6CC1224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438</w:t>
            </w:r>
          </w:p>
        </w:tc>
      </w:tr>
      <w:tr w:rsidR="001B53E8" w:rsidRPr="00CC5B93" w14:paraId="78516DDC" w14:textId="77777777" w:rsidTr="0080176E">
        <w:tc>
          <w:tcPr>
            <w:tcW w:w="533" w:type="dxa"/>
          </w:tcPr>
          <w:p w14:paraId="65C5F0C8" w14:textId="77777777" w:rsidR="001B53E8" w:rsidRPr="00CC5B93" w:rsidRDefault="001B53E8" w:rsidP="001B53E8">
            <w:pPr>
              <w:jc w:val="both"/>
              <w:rPr>
                <w:rFonts w:ascii="Times New Roman" w:eastAsia="Times New Roman" w:hAnsi="Times New Roman" w:cs="Times New Roman"/>
                <w:sz w:val="20"/>
                <w:szCs w:val="20"/>
              </w:rPr>
            </w:pPr>
          </w:p>
        </w:tc>
        <w:tc>
          <w:tcPr>
            <w:tcW w:w="1843" w:type="dxa"/>
          </w:tcPr>
          <w:p w14:paraId="75B30F28"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Rata-rata</w:t>
            </w:r>
          </w:p>
        </w:tc>
        <w:tc>
          <w:tcPr>
            <w:tcW w:w="567" w:type="dxa"/>
          </w:tcPr>
          <w:p w14:paraId="71595DF3"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37,24</w:t>
            </w:r>
          </w:p>
        </w:tc>
        <w:tc>
          <w:tcPr>
            <w:tcW w:w="567" w:type="dxa"/>
          </w:tcPr>
          <w:p w14:paraId="0C762D30"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82,48</w:t>
            </w:r>
          </w:p>
        </w:tc>
        <w:tc>
          <w:tcPr>
            <w:tcW w:w="567" w:type="dxa"/>
          </w:tcPr>
          <w:p w14:paraId="2CB0524C"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7,76</w:t>
            </w:r>
          </w:p>
        </w:tc>
        <w:tc>
          <w:tcPr>
            <w:tcW w:w="526" w:type="dxa"/>
          </w:tcPr>
          <w:p w14:paraId="0351E882" w14:textId="77777777" w:rsidR="001B53E8" w:rsidRPr="00CC5B93" w:rsidRDefault="001B53E8" w:rsidP="001B53E8">
            <w:pPr>
              <w:jc w:val="both"/>
              <w:rPr>
                <w:rFonts w:ascii="Times New Roman" w:eastAsia="Times New Roman" w:hAnsi="Times New Roman" w:cs="Times New Roman"/>
                <w:sz w:val="20"/>
                <w:szCs w:val="20"/>
              </w:rPr>
            </w:pPr>
            <w:r w:rsidRPr="00CC5B93">
              <w:rPr>
                <w:rFonts w:ascii="Times New Roman" w:eastAsia="Times New Roman" w:hAnsi="Times New Roman" w:cs="Times New Roman"/>
                <w:sz w:val="20"/>
                <w:szCs w:val="20"/>
              </w:rPr>
              <w:t>17,52</w:t>
            </w:r>
          </w:p>
        </w:tc>
      </w:tr>
      <w:tr w:rsidR="001B53E8" w:rsidRPr="00CC5B93" w14:paraId="741FF0A6" w14:textId="77777777" w:rsidTr="0080176E">
        <w:tc>
          <w:tcPr>
            <w:tcW w:w="533" w:type="dxa"/>
          </w:tcPr>
          <w:p w14:paraId="66F07853" w14:textId="77777777" w:rsidR="001B53E8" w:rsidRPr="00CC5B93" w:rsidRDefault="001B53E8" w:rsidP="001B53E8">
            <w:pPr>
              <w:jc w:val="both"/>
              <w:rPr>
                <w:rFonts w:ascii="Times New Roman" w:eastAsia="Times New Roman" w:hAnsi="Times New Roman" w:cs="Times New Roman"/>
                <w:sz w:val="20"/>
                <w:szCs w:val="20"/>
              </w:rPr>
            </w:pPr>
          </w:p>
        </w:tc>
        <w:tc>
          <w:tcPr>
            <w:tcW w:w="1843" w:type="dxa"/>
          </w:tcPr>
          <w:p w14:paraId="3244EC08"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Kriteria</w:t>
            </w:r>
            <w:proofErr w:type="spellEnd"/>
            <w:r w:rsidRPr="00CC5B93">
              <w:rPr>
                <w:rFonts w:ascii="Times New Roman" w:eastAsia="Times New Roman" w:hAnsi="Times New Roman" w:cs="Times New Roman"/>
                <w:sz w:val="20"/>
                <w:szCs w:val="20"/>
              </w:rPr>
              <w:t xml:space="preserve"> </w:t>
            </w:r>
            <w:proofErr w:type="spellStart"/>
            <w:r w:rsidRPr="00CC5B93">
              <w:rPr>
                <w:rFonts w:ascii="Times New Roman" w:eastAsia="Times New Roman" w:hAnsi="Times New Roman" w:cs="Times New Roman"/>
                <w:sz w:val="20"/>
                <w:szCs w:val="20"/>
              </w:rPr>
              <w:t>Pengetahuan</w:t>
            </w:r>
            <w:proofErr w:type="spellEnd"/>
          </w:p>
        </w:tc>
        <w:tc>
          <w:tcPr>
            <w:tcW w:w="2227" w:type="dxa"/>
            <w:gridSpan w:val="4"/>
          </w:tcPr>
          <w:p w14:paraId="191FCD9E" w14:textId="77777777" w:rsidR="001B53E8" w:rsidRPr="00CC5B93" w:rsidRDefault="001B53E8" w:rsidP="001B53E8">
            <w:pPr>
              <w:jc w:val="both"/>
              <w:rPr>
                <w:rFonts w:ascii="Times New Roman" w:eastAsia="Times New Roman" w:hAnsi="Times New Roman" w:cs="Times New Roman"/>
                <w:sz w:val="20"/>
                <w:szCs w:val="20"/>
              </w:rPr>
            </w:pPr>
            <w:proofErr w:type="spellStart"/>
            <w:r w:rsidRPr="00CC5B93">
              <w:rPr>
                <w:rFonts w:ascii="Times New Roman" w:eastAsia="Times New Roman" w:hAnsi="Times New Roman" w:cs="Times New Roman"/>
                <w:sz w:val="20"/>
                <w:szCs w:val="20"/>
              </w:rPr>
              <w:t>Baik</w:t>
            </w:r>
            <w:proofErr w:type="spellEnd"/>
            <w:r w:rsidRPr="00CC5B93">
              <w:rPr>
                <w:rFonts w:ascii="Times New Roman" w:eastAsia="Times New Roman" w:hAnsi="Times New Roman" w:cs="Times New Roman"/>
                <w:sz w:val="20"/>
                <w:szCs w:val="20"/>
              </w:rPr>
              <w:t xml:space="preserve"> </w:t>
            </w:r>
          </w:p>
        </w:tc>
      </w:tr>
    </w:tbl>
    <w:p w14:paraId="03BBC0DC" w14:textId="77777777" w:rsidR="001B53E8" w:rsidRPr="00CC5B93" w:rsidRDefault="001B53E8" w:rsidP="001B53E8">
      <w:pPr>
        <w:spacing w:after="0" w:line="240" w:lineRule="auto"/>
        <w:jc w:val="both"/>
        <w:rPr>
          <w:rFonts w:ascii="Times New Roman" w:eastAsia="Times New Roman" w:hAnsi="Times New Roman" w:cs="Times New Roman"/>
          <w:lang w:val="id-ID"/>
        </w:rPr>
      </w:pPr>
    </w:p>
    <w:p w14:paraId="5D824F07" w14:textId="1FC81D40" w:rsidR="00C37913" w:rsidRPr="00CC5B93" w:rsidRDefault="00704D02" w:rsidP="001B53E8">
      <w:pPr>
        <w:spacing w:after="0" w:line="240" w:lineRule="auto"/>
        <w:jc w:val="both"/>
        <w:rPr>
          <w:rFonts w:ascii="Times New Roman" w:eastAsia="Times New Roman" w:hAnsi="Times New Roman" w:cs="Times New Roman"/>
        </w:rPr>
      </w:pPr>
      <w:r w:rsidRPr="00CC5B93">
        <w:rPr>
          <w:rFonts w:ascii="Times New Roman" w:eastAsia="Times New Roman" w:hAnsi="Times New Roman" w:cs="Times New Roman"/>
          <w:lang w:val="id-ID"/>
        </w:rPr>
        <w:t xml:space="preserve">Berdasarkan tabel </w:t>
      </w:r>
      <w:proofErr w:type="spellStart"/>
      <w:r w:rsidRPr="00CC5B93">
        <w:rPr>
          <w:rFonts w:ascii="Times New Roman" w:eastAsia="Times New Roman" w:hAnsi="Times New Roman" w:cs="Times New Roman"/>
          <w:lang w:val="id-ID"/>
        </w:rPr>
        <w:t>diatas</w:t>
      </w:r>
      <w:proofErr w:type="spellEnd"/>
      <w:r w:rsidRPr="00CC5B93">
        <w:rPr>
          <w:rFonts w:ascii="Times New Roman" w:eastAsia="Times New Roman" w:hAnsi="Times New Roman" w:cs="Times New Roman"/>
          <w:lang w:val="id-ID"/>
        </w:rPr>
        <w:t xml:space="preserve">, dapat diketahui bahwa mayoritas siswa SMP Diponegoro Surabaya sesudah dilakukan penyuluhan menggunakan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memiliki kriteria pengetahuan yang baik dengan rata-rata 82,48%. </w:t>
      </w:r>
    </w:p>
    <w:p w14:paraId="5B16D393" w14:textId="77777777" w:rsidR="00576B85" w:rsidRPr="00CC5B93" w:rsidRDefault="00576B85" w:rsidP="001B53E8">
      <w:pPr>
        <w:spacing w:after="0" w:line="240" w:lineRule="auto"/>
        <w:jc w:val="both"/>
        <w:rPr>
          <w:rFonts w:ascii="Times New Roman" w:eastAsia="Times New Roman" w:hAnsi="Times New Roman" w:cs="Times New Roman"/>
        </w:rPr>
      </w:pPr>
    </w:p>
    <w:p w14:paraId="623BF051" w14:textId="25204DB3" w:rsidR="00F40A6B" w:rsidRPr="00CC5B93" w:rsidRDefault="009C58E8" w:rsidP="0080176E">
      <w:pPr>
        <w:tabs>
          <w:tab w:val="left" w:pos="3969"/>
          <w:tab w:val="left" w:pos="4253"/>
        </w:tabs>
        <w:spacing w:after="0" w:line="240" w:lineRule="auto"/>
        <w:jc w:val="center"/>
        <w:rPr>
          <w:rFonts w:ascii="Times New Roman" w:eastAsia="Times New Roman" w:hAnsi="Times New Roman" w:cs="Times New Roman"/>
          <w:b/>
        </w:rPr>
      </w:pPr>
      <w:r w:rsidRPr="00CC5B93">
        <w:rPr>
          <w:rFonts w:ascii="Times New Roman" w:eastAsia="Times New Roman" w:hAnsi="Times New Roman" w:cs="Times New Roman"/>
          <w:b/>
          <w:lang w:val="id-ID"/>
        </w:rPr>
        <w:t xml:space="preserve">PEMBAHASAN </w:t>
      </w:r>
    </w:p>
    <w:p w14:paraId="2BB0C190" w14:textId="77777777" w:rsidR="001A2A87" w:rsidRPr="00CC5B93" w:rsidRDefault="001A2A87" w:rsidP="0080176E">
      <w:pPr>
        <w:tabs>
          <w:tab w:val="left" w:pos="3969"/>
          <w:tab w:val="left" w:pos="4253"/>
        </w:tabs>
        <w:spacing w:after="0" w:line="240" w:lineRule="auto"/>
        <w:jc w:val="center"/>
        <w:rPr>
          <w:rFonts w:ascii="Times New Roman" w:eastAsia="Times New Roman" w:hAnsi="Times New Roman" w:cs="Times New Roman"/>
          <w:b/>
        </w:rPr>
      </w:pPr>
    </w:p>
    <w:p w14:paraId="62150683" w14:textId="20F953C5" w:rsidR="00704D02" w:rsidRPr="00CC5B93" w:rsidRDefault="00704D02" w:rsidP="00CC5B93">
      <w:pPr>
        <w:spacing w:after="0" w:line="240" w:lineRule="auto"/>
        <w:jc w:val="both"/>
        <w:rPr>
          <w:rFonts w:ascii="Times New Roman" w:eastAsia="Times New Roman" w:hAnsi="Times New Roman" w:cs="Times New Roman"/>
          <w:b/>
          <w:lang w:val="id-ID"/>
        </w:rPr>
      </w:pPr>
      <w:r w:rsidRPr="00CC5B93">
        <w:rPr>
          <w:rFonts w:ascii="Times New Roman" w:eastAsia="Times New Roman" w:hAnsi="Times New Roman" w:cs="Times New Roman"/>
          <w:b/>
          <w:lang w:val="id-ID"/>
        </w:rPr>
        <w:t xml:space="preserve">Pengetahuan Tentang Karang gigi Pada Siswa Kelas VII dan VIII di SMP Diponegoro </w:t>
      </w:r>
      <w:r w:rsidR="00CC5B93">
        <w:rPr>
          <w:rFonts w:ascii="Times New Roman" w:eastAsia="Times New Roman" w:hAnsi="Times New Roman" w:cs="Times New Roman"/>
          <w:b/>
          <w:lang w:val="id-ID"/>
        </w:rPr>
        <w:t>S</w:t>
      </w:r>
      <w:r w:rsidRPr="00CC5B93">
        <w:rPr>
          <w:rFonts w:ascii="Times New Roman" w:eastAsia="Times New Roman" w:hAnsi="Times New Roman" w:cs="Times New Roman"/>
          <w:b/>
          <w:lang w:val="id-ID"/>
        </w:rPr>
        <w:t xml:space="preserve">urabaya Sebelum Menggunakan Media </w:t>
      </w:r>
      <w:proofErr w:type="spellStart"/>
      <w:r w:rsidRPr="00CC5B93">
        <w:rPr>
          <w:rFonts w:ascii="Times New Roman" w:eastAsia="Times New Roman" w:hAnsi="Times New Roman" w:cs="Times New Roman"/>
          <w:b/>
          <w:lang w:val="id-ID"/>
        </w:rPr>
        <w:t>Game</w:t>
      </w:r>
      <w:proofErr w:type="spellEnd"/>
      <w:r w:rsidRPr="00CC5B93">
        <w:rPr>
          <w:rFonts w:ascii="Times New Roman" w:eastAsia="Times New Roman" w:hAnsi="Times New Roman" w:cs="Times New Roman"/>
          <w:b/>
          <w:lang w:val="id-ID"/>
        </w:rPr>
        <w:t xml:space="preserve"> Edukasi </w:t>
      </w:r>
      <w:proofErr w:type="spellStart"/>
      <w:r w:rsidRPr="00CC5B93">
        <w:rPr>
          <w:rFonts w:ascii="Times New Roman" w:eastAsia="Times New Roman" w:hAnsi="Times New Roman" w:cs="Times New Roman"/>
          <w:b/>
          <w:lang w:val="id-ID"/>
        </w:rPr>
        <w:t>Platformer</w:t>
      </w:r>
      <w:proofErr w:type="spellEnd"/>
    </w:p>
    <w:p w14:paraId="1517D3AE" w14:textId="77777777" w:rsidR="00704D02" w:rsidRPr="00CC5B93" w:rsidRDefault="00704D02" w:rsidP="00704D02">
      <w:pPr>
        <w:spacing w:after="0" w:line="240" w:lineRule="auto"/>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ab/>
        <w:t>Berdasarkan hasil penelitian diketahui bahwa tingkat pengetahuan siswa kelas VII dan VIII SMP Diponegoro Surabaya dinilai kurang sebelum diberikan media.</w:t>
      </w:r>
    </w:p>
    <w:p w14:paraId="3AE80121" w14:textId="77777777" w:rsidR="00704D02" w:rsidRPr="00CC5B93" w:rsidRDefault="00704D02" w:rsidP="00704D02">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Kurangnya pemahaman siswa pada kategori khusus ini dapat disebabkan oleh banyak pengaruh yang berasal dari berbagai faktor. Berdasarkan temuan penelitian, banyak siswa yang salah memahami konsep karang gigi serta indikasi dan gejala yang terkait dengannya. Akibatnya, pemahaman anak terhadap karang gigi masih kurang, bentuknya karang gigi itu seperti apa, serta tanda dan gejala adanya karang gigi. Kurangnya informasi tentang pengetahuan karang gigi diperlukan adanya upaya promotif dan preventif. Hal ini disebabkan oleh faktor kurangnya penyuluhan dari petugas kesehatan yang hanya dilakukan satu tahun sekali.</w:t>
      </w:r>
    </w:p>
    <w:p w14:paraId="5D4680E2" w14:textId="77777777" w:rsidR="00704D02" w:rsidRPr="00CC5B93" w:rsidRDefault="00704D02" w:rsidP="00704D02">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Hal ini menyebabkan kurangnya pengetahuan siswa tentang karang gigi sehingga kebanyakan dari mereka tidak menyadari bahwa mereka ternyata mempunyai karang gigi, kebanyakan dari mereka yang tahu tentang karang gigi banyak yang menyembunyikan saja agar tidak kelihatan tanpa menanggulangi karang gigi tersebut. </w:t>
      </w:r>
    </w:p>
    <w:p w14:paraId="6FA4B542" w14:textId="77777777" w:rsidR="00704D02" w:rsidRPr="00CC5B93" w:rsidRDefault="00704D02" w:rsidP="00704D02">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Menurut </w:t>
      </w:r>
      <w:proofErr w:type="spellStart"/>
      <w:r w:rsidRPr="00CC5B93">
        <w:rPr>
          <w:rFonts w:ascii="Times New Roman" w:eastAsia="Times New Roman" w:hAnsi="Times New Roman" w:cs="Times New Roman"/>
          <w:lang w:val="id-ID"/>
        </w:rPr>
        <w:t>Notoadmodjo</w:t>
      </w:r>
      <w:proofErr w:type="spellEnd"/>
      <w:r w:rsidRPr="00CC5B93">
        <w:rPr>
          <w:rFonts w:ascii="Times New Roman" w:eastAsia="Times New Roman" w:hAnsi="Times New Roman" w:cs="Times New Roman"/>
          <w:lang w:val="id-ID"/>
        </w:rPr>
        <w:t xml:space="preserve"> (2012) dalam </w:t>
      </w:r>
      <w:proofErr w:type="spellStart"/>
      <w:r w:rsidRPr="00CC5B93">
        <w:rPr>
          <w:rFonts w:ascii="Times New Roman" w:eastAsia="Times New Roman" w:hAnsi="Times New Roman" w:cs="Times New Roman"/>
          <w:lang w:val="id-ID"/>
        </w:rPr>
        <w:t>Adventus</w:t>
      </w:r>
      <w:proofErr w:type="spellEnd"/>
      <w:r w:rsidRPr="00CC5B93">
        <w:rPr>
          <w:rFonts w:ascii="Times New Roman" w:eastAsia="Times New Roman" w:hAnsi="Times New Roman" w:cs="Times New Roman"/>
          <w:lang w:val="id-ID"/>
        </w:rPr>
        <w:t xml:space="preserve"> dkk., (2019) tingkatan pengetahuan </w:t>
      </w:r>
      <w:r w:rsidRPr="00CC5B93">
        <w:rPr>
          <w:rFonts w:ascii="Times New Roman" w:eastAsia="Times New Roman" w:hAnsi="Times New Roman" w:cs="Times New Roman"/>
          <w:lang w:val="id-ID"/>
        </w:rPr>
        <w:lastRenderedPageBreak/>
        <w:t>seseorang sebelum mengadopsi perilaku yang baru melalui tahapan yakni, tahu (</w:t>
      </w:r>
      <w:proofErr w:type="spellStart"/>
      <w:r w:rsidRPr="00CC5B93">
        <w:rPr>
          <w:rFonts w:ascii="Times New Roman" w:eastAsia="Times New Roman" w:hAnsi="Times New Roman" w:cs="Times New Roman"/>
          <w:lang w:val="id-ID"/>
        </w:rPr>
        <w:t>know</w:t>
      </w:r>
      <w:proofErr w:type="spellEnd"/>
      <w:r w:rsidRPr="00CC5B93">
        <w:rPr>
          <w:rFonts w:ascii="Times New Roman" w:eastAsia="Times New Roman" w:hAnsi="Times New Roman" w:cs="Times New Roman"/>
          <w:lang w:val="id-ID"/>
        </w:rPr>
        <w:t>), memahami (</w:t>
      </w:r>
      <w:proofErr w:type="spellStart"/>
      <w:r w:rsidRPr="00CC5B93">
        <w:rPr>
          <w:rFonts w:ascii="Times New Roman" w:eastAsia="Times New Roman" w:hAnsi="Times New Roman" w:cs="Times New Roman"/>
          <w:lang w:val="id-ID"/>
        </w:rPr>
        <w:t>comperehension</w:t>
      </w:r>
      <w:proofErr w:type="spellEnd"/>
      <w:r w:rsidRPr="00CC5B93">
        <w:rPr>
          <w:rFonts w:ascii="Times New Roman" w:eastAsia="Times New Roman" w:hAnsi="Times New Roman" w:cs="Times New Roman"/>
          <w:lang w:val="id-ID"/>
        </w:rPr>
        <w:t>), aplikasi (</w:t>
      </w:r>
      <w:proofErr w:type="spellStart"/>
      <w:r w:rsidRPr="00CC5B93">
        <w:rPr>
          <w:rFonts w:ascii="Times New Roman" w:eastAsia="Times New Roman" w:hAnsi="Times New Roman" w:cs="Times New Roman"/>
          <w:lang w:val="id-ID"/>
        </w:rPr>
        <w:t>application</w:t>
      </w:r>
      <w:proofErr w:type="spellEnd"/>
      <w:r w:rsidRPr="00CC5B93">
        <w:rPr>
          <w:rFonts w:ascii="Times New Roman" w:eastAsia="Times New Roman" w:hAnsi="Times New Roman" w:cs="Times New Roman"/>
          <w:lang w:val="id-ID"/>
        </w:rPr>
        <w:t>), sintesis (</w:t>
      </w:r>
      <w:proofErr w:type="spellStart"/>
      <w:r w:rsidRPr="00CC5B93">
        <w:rPr>
          <w:rFonts w:ascii="Times New Roman" w:eastAsia="Times New Roman" w:hAnsi="Times New Roman" w:cs="Times New Roman"/>
          <w:lang w:val="id-ID"/>
        </w:rPr>
        <w:t>synthesis</w:t>
      </w:r>
      <w:proofErr w:type="spellEnd"/>
      <w:r w:rsidRPr="00CC5B93">
        <w:rPr>
          <w:rFonts w:ascii="Times New Roman" w:eastAsia="Times New Roman" w:hAnsi="Times New Roman" w:cs="Times New Roman"/>
          <w:lang w:val="id-ID"/>
        </w:rPr>
        <w:t>), analisis (</w:t>
      </w:r>
      <w:proofErr w:type="spellStart"/>
      <w:r w:rsidRPr="00CC5B93">
        <w:rPr>
          <w:rFonts w:ascii="Times New Roman" w:eastAsia="Times New Roman" w:hAnsi="Times New Roman" w:cs="Times New Roman"/>
          <w:lang w:val="id-ID"/>
        </w:rPr>
        <w:t>analysis</w:t>
      </w:r>
      <w:proofErr w:type="spellEnd"/>
      <w:r w:rsidRPr="00CC5B93">
        <w:rPr>
          <w:rFonts w:ascii="Times New Roman" w:eastAsia="Times New Roman" w:hAnsi="Times New Roman" w:cs="Times New Roman"/>
          <w:lang w:val="id-ID"/>
        </w:rPr>
        <w:t>) dan evaluasi (</w:t>
      </w:r>
      <w:proofErr w:type="spellStart"/>
      <w:r w:rsidRPr="00CC5B93">
        <w:rPr>
          <w:rFonts w:ascii="Times New Roman" w:eastAsia="Times New Roman" w:hAnsi="Times New Roman" w:cs="Times New Roman"/>
          <w:lang w:val="id-ID"/>
        </w:rPr>
        <w:t>evaluation</w:t>
      </w:r>
      <w:proofErr w:type="spellEnd"/>
      <w:r w:rsidRPr="00CC5B93">
        <w:rPr>
          <w:rFonts w:ascii="Times New Roman" w:eastAsia="Times New Roman" w:hAnsi="Times New Roman" w:cs="Times New Roman"/>
          <w:lang w:val="id-ID"/>
        </w:rPr>
        <w:t xml:space="preserve">). Sehingga dapat disimpulkan bahwa siswa tidak hanya tahu, tapi harus mau menerapkan, memahami, </w:t>
      </w:r>
      <w:proofErr w:type="spellStart"/>
      <w:r w:rsidRPr="00CC5B93">
        <w:rPr>
          <w:rFonts w:ascii="Times New Roman" w:eastAsia="Times New Roman" w:hAnsi="Times New Roman" w:cs="Times New Roman"/>
          <w:lang w:val="id-ID"/>
        </w:rPr>
        <w:t>menganalisa</w:t>
      </w:r>
      <w:proofErr w:type="spellEnd"/>
      <w:r w:rsidRPr="00CC5B93">
        <w:rPr>
          <w:rFonts w:ascii="Times New Roman" w:eastAsia="Times New Roman" w:hAnsi="Times New Roman" w:cs="Times New Roman"/>
          <w:lang w:val="id-ID"/>
        </w:rPr>
        <w:t xml:space="preserve"> dan mengevaluasi pengetahuan tentang karang gigi.</w:t>
      </w:r>
    </w:p>
    <w:p w14:paraId="0D8FAE55" w14:textId="2C948151" w:rsidR="00704D02" w:rsidRPr="00CC5B93" w:rsidRDefault="00704D02" w:rsidP="00704D02">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Dalam skenario ini, ada beberapa pendekatan yang dapat digunakan untuk mengurangi tingkat ketidaktahuan di kalangan anak sekolah, khususnya siswa kelas VII dan VIII di SMP Diponegoro, Surabaya. Salah satu pendekatan tersebut adalah fokus pada promosi dan pencegahan masalah kesehatan dengan meningkatkan pengetahuan siswa. Secara khusus hal ini dapat dicapai dengan memberikan pendidikan kesehatan gigi dan mulut kepada anak sejak usia dini, dengan tujuan untuk menghindari terjadinya permasalahan kesehatan gigi.</w:t>
      </w:r>
    </w:p>
    <w:p w14:paraId="70BD82CA" w14:textId="77777777" w:rsidR="00704D02" w:rsidRPr="00CC5B93" w:rsidRDefault="00704D02" w:rsidP="00704D02">
      <w:pPr>
        <w:tabs>
          <w:tab w:val="left" w:pos="3969"/>
          <w:tab w:val="left" w:pos="4253"/>
        </w:tabs>
        <w:spacing w:after="0" w:line="240" w:lineRule="auto"/>
        <w:rPr>
          <w:rFonts w:ascii="Times New Roman" w:eastAsia="Times New Roman" w:hAnsi="Times New Roman" w:cs="Times New Roman"/>
          <w:b/>
          <w:lang w:val="id-ID"/>
        </w:rPr>
      </w:pPr>
    </w:p>
    <w:p w14:paraId="2E3F9A3A" w14:textId="190BB222" w:rsidR="00704D02" w:rsidRPr="00CC5B93" w:rsidRDefault="00704D02" w:rsidP="00CC5B93">
      <w:pPr>
        <w:tabs>
          <w:tab w:val="left" w:pos="3969"/>
          <w:tab w:val="left" w:pos="4253"/>
        </w:tabs>
        <w:spacing w:after="0" w:line="240" w:lineRule="auto"/>
        <w:jc w:val="both"/>
        <w:rPr>
          <w:rFonts w:ascii="Times New Roman" w:eastAsia="Times New Roman" w:hAnsi="Times New Roman" w:cs="Times New Roman"/>
          <w:b/>
          <w:lang w:val="id-ID"/>
        </w:rPr>
      </w:pPr>
      <w:r w:rsidRPr="00CC5B93">
        <w:rPr>
          <w:rFonts w:ascii="Times New Roman" w:eastAsia="Times New Roman" w:hAnsi="Times New Roman" w:cs="Times New Roman"/>
          <w:b/>
          <w:lang w:val="id-ID"/>
        </w:rPr>
        <w:t xml:space="preserve">Pengetahuan Tentang Karang gigi Pada Siswa Kelas VII dan VIII di SMP Diponegoro Surabaya Sesudah Menggunakan Media </w:t>
      </w:r>
      <w:proofErr w:type="spellStart"/>
      <w:r w:rsidRPr="00CC5B93">
        <w:rPr>
          <w:rFonts w:ascii="Times New Roman" w:eastAsia="Times New Roman" w:hAnsi="Times New Roman" w:cs="Times New Roman"/>
          <w:b/>
          <w:lang w:val="id-ID"/>
        </w:rPr>
        <w:t>Game</w:t>
      </w:r>
      <w:proofErr w:type="spellEnd"/>
      <w:r w:rsidRPr="00CC5B93">
        <w:rPr>
          <w:rFonts w:ascii="Times New Roman" w:eastAsia="Times New Roman" w:hAnsi="Times New Roman" w:cs="Times New Roman"/>
          <w:b/>
          <w:lang w:val="id-ID"/>
        </w:rPr>
        <w:t xml:space="preserve"> Edukasi </w:t>
      </w:r>
      <w:proofErr w:type="spellStart"/>
      <w:r w:rsidRPr="00CC5B93">
        <w:rPr>
          <w:rFonts w:ascii="Times New Roman" w:eastAsia="Times New Roman" w:hAnsi="Times New Roman" w:cs="Times New Roman"/>
          <w:b/>
          <w:lang w:val="id-ID"/>
        </w:rPr>
        <w:t>Platformer</w:t>
      </w:r>
      <w:proofErr w:type="spellEnd"/>
    </w:p>
    <w:p w14:paraId="214CBE5B" w14:textId="77777777" w:rsidR="00036031" w:rsidRPr="00CC5B93" w:rsidRDefault="00704D02" w:rsidP="00036031">
      <w:pPr>
        <w:spacing w:after="0" w:line="240" w:lineRule="auto"/>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ab/>
        <w:t xml:space="preserve">Berdasarkan hasil penelitian diketahui bahwa siswa kelas VII dan VIII SMP Diponegoro Surabaya menunjukkan tingkat pemahaman yang cukup baik setelah memanfaatkan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Berdasarkan temuan analisis data, terbukti bahwa ada peningkatan yang signifikan dalam pemahaman siswa tentang tartar setelah mereka menggunakan permainan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instruksional. Pengaruh media terhadap pengetahuan sangat signifikan karena kemampuannya dalam melibatkan siswa dan menumbuhkan minat mereka dalam memahami topik. </w:t>
      </w:r>
    </w:p>
    <w:p w14:paraId="47B8033C" w14:textId="77777777" w:rsidR="00036031" w:rsidRPr="00CC5B93" w:rsidRDefault="00704D02" w:rsidP="00036031">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Wahyu dkk. (2019) menemukan bahwa pemanfaatan beragam media untuk konseling dapat meningkatkan pemahaman siswa tentang kesehatan mulut. Dari uraian di atas dapat disimpulkan bahwa konseling berpotensi meningkatkan pengetahuan siswa, terutama jika menggunakan media yang menarik perhatiannya. </w:t>
      </w:r>
    </w:p>
    <w:p w14:paraId="5C1FA980" w14:textId="75BE96EC" w:rsidR="00704D02" w:rsidRPr="00CC5B93" w:rsidRDefault="00704D02" w:rsidP="00036031">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Menurut penelitian Khatib </w:t>
      </w:r>
      <w:proofErr w:type="spellStart"/>
      <w:r w:rsidRPr="00CC5B93">
        <w:rPr>
          <w:rFonts w:ascii="Times New Roman" w:eastAsia="Times New Roman" w:hAnsi="Times New Roman" w:cs="Times New Roman"/>
          <w:lang w:val="id-ID"/>
        </w:rPr>
        <w:t>et</w:t>
      </w:r>
      <w:proofErr w:type="spellEnd"/>
      <w:r w:rsidRPr="00CC5B93">
        <w:rPr>
          <w:rFonts w:ascii="Times New Roman" w:eastAsia="Times New Roman" w:hAnsi="Times New Roman" w:cs="Times New Roman"/>
          <w:lang w:val="id-ID"/>
        </w:rPr>
        <w:t xml:space="preserve"> </w:t>
      </w:r>
      <w:proofErr w:type="spellStart"/>
      <w:r w:rsidRPr="00CC5B93">
        <w:rPr>
          <w:rFonts w:ascii="Times New Roman" w:eastAsia="Times New Roman" w:hAnsi="Times New Roman" w:cs="Times New Roman"/>
          <w:lang w:val="id-ID"/>
        </w:rPr>
        <w:t>al</w:t>
      </w:r>
      <w:proofErr w:type="spellEnd"/>
      <w:r w:rsidRPr="00CC5B93">
        <w:rPr>
          <w:rFonts w:ascii="Times New Roman" w:eastAsia="Times New Roman" w:hAnsi="Times New Roman" w:cs="Times New Roman"/>
          <w:lang w:val="id-ID"/>
        </w:rPr>
        <w:t xml:space="preserve"> (2022),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menarik bagi siswa karena kemampuannya mendorong pertumbuhan pengetahuan melalui penciptaan berbagai sumber daya, sej</w:t>
      </w:r>
      <w:r w:rsidR="001A2A87" w:rsidRPr="00CC5B93">
        <w:rPr>
          <w:rFonts w:ascii="Times New Roman" w:eastAsia="Times New Roman" w:hAnsi="Times New Roman" w:cs="Times New Roman"/>
          <w:lang w:val="id-ID"/>
        </w:rPr>
        <w:t>alan dengan kemajuan teknologi.</w:t>
      </w:r>
      <w:r w:rsidR="001A2A87" w:rsidRPr="00CC5B93">
        <w:rPr>
          <w:rFonts w:ascii="Times New Roman" w:eastAsia="Times New Roman" w:hAnsi="Times New Roman" w:cs="Times New Roman"/>
        </w:rPr>
        <w:t xml:space="preserve"> </w:t>
      </w:r>
      <w:r w:rsidRPr="00CC5B93">
        <w:rPr>
          <w:rFonts w:ascii="Times New Roman" w:eastAsia="Times New Roman" w:hAnsi="Times New Roman" w:cs="Times New Roman"/>
          <w:lang w:val="id-ID"/>
        </w:rPr>
        <w:t xml:space="preserve">Kemajuan teknologi modern memfasilitasi pengembangan lingkungan pendidikan yang menarik dan menyenangkan, sehingga meningkatkan pengalaman belajar siswa. Salah satu caranya adalah dengan memanfaatkan permainan. </w:t>
      </w:r>
    </w:p>
    <w:p w14:paraId="13698DA7" w14:textId="77777777" w:rsidR="00036031" w:rsidRPr="00CC5B93" w:rsidRDefault="00036031" w:rsidP="00036031">
      <w:pPr>
        <w:spacing w:after="0" w:line="240" w:lineRule="auto"/>
        <w:jc w:val="both"/>
        <w:rPr>
          <w:rFonts w:ascii="Times New Roman" w:eastAsia="Times New Roman" w:hAnsi="Times New Roman" w:cs="Times New Roman"/>
          <w:lang w:val="id-ID"/>
        </w:rPr>
      </w:pPr>
    </w:p>
    <w:p w14:paraId="1B42917D" w14:textId="06480161" w:rsidR="00036031" w:rsidRPr="00CC5B93" w:rsidRDefault="00036031" w:rsidP="00036031">
      <w:pPr>
        <w:spacing w:after="0" w:line="240" w:lineRule="auto"/>
        <w:jc w:val="both"/>
        <w:rPr>
          <w:rFonts w:ascii="Times New Roman" w:eastAsia="Times New Roman" w:hAnsi="Times New Roman" w:cs="Times New Roman"/>
          <w:b/>
          <w:lang w:val="id-ID"/>
        </w:rPr>
      </w:pPr>
      <w:r w:rsidRPr="00CC5B93">
        <w:rPr>
          <w:rFonts w:ascii="Times New Roman" w:eastAsia="Times New Roman" w:hAnsi="Times New Roman" w:cs="Times New Roman"/>
          <w:b/>
          <w:lang w:val="id-ID"/>
        </w:rPr>
        <w:t xml:space="preserve">Efektivitas Pengetahuan Tentang Karang gigi Pada Siswa Kelas VII dan VIII di SMP Diponegoro Surabaya Sebelum dan Sesudah Menggunakan Media </w:t>
      </w:r>
      <w:proofErr w:type="spellStart"/>
      <w:r w:rsidRPr="00CC5B93">
        <w:rPr>
          <w:rFonts w:ascii="Times New Roman" w:eastAsia="Times New Roman" w:hAnsi="Times New Roman" w:cs="Times New Roman"/>
          <w:b/>
          <w:lang w:val="id-ID"/>
        </w:rPr>
        <w:t>Game</w:t>
      </w:r>
      <w:proofErr w:type="spellEnd"/>
      <w:r w:rsidRPr="00CC5B93">
        <w:rPr>
          <w:rFonts w:ascii="Times New Roman" w:eastAsia="Times New Roman" w:hAnsi="Times New Roman" w:cs="Times New Roman"/>
          <w:b/>
          <w:lang w:val="id-ID"/>
        </w:rPr>
        <w:t xml:space="preserve"> Edukasi </w:t>
      </w:r>
      <w:proofErr w:type="spellStart"/>
      <w:r w:rsidRPr="00CC5B93">
        <w:rPr>
          <w:rFonts w:ascii="Times New Roman" w:eastAsia="Times New Roman" w:hAnsi="Times New Roman" w:cs="Times New Roman"/>
          <w:b/>
          <w:lang w:val="id-ID"/>
        </w:rPr>
        <w:t>Platformer</w:t>
      </w:r>
      <w:proofErr w:type="spellEnd"/>
    </w:p>
    <w:p w14:paraId="63D42ED7" w14:textId="77777777" w:rsidR="00036031" w:rsidRPr="00CC5B93" w:rsidRDefault="00036031" w:rsidP="00036031">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Hasil penelitian menunjukkan bahwa penerapan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menghasilkan peningkatan pengetahuan siswa kelas VII dan VIII yang signifikan di SMP Diponegoro Surabaya. Hal ini disebabkan karena pemilihan media yang cermat dan selaras dengan minat siswa dalam memperoleh pengetahuan tentang karang gigi, dengan menggunakan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edukasi. </w:t>
      </w:r>
    </w:p>
    <w:p w14:paraId="5E15E46A" w14:textId="77777777" w:rsidR="00036031" w:rsidRPr="00CC5B93" w:rsidRDefault="00036031" w:rsidP="00036031">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Penyuluhan menggunakan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ini dapat menarik minat siswa untuk mengetahui isi materi. Pada saat peneliti datang ke SMP Diponegoro Surabaya siswa terlihat acuh karena merasa tidak tertarik dengan datangnya orang baru. Akan tetapi setelah peneliti memberikan </w:t>
      </w:r>
      <w:proofErr w:type="spellStart"/>
      <w:r w:rsidRPr="00CC5B93">
        <w:rPr>
          <w:rFonts w:ascii="Times New Roman" w:eastAsia="Times New Roman" w:hAnsi="Times New Roman" w:cs="Times New Roman"/>
          <w:lang w:val="id-ID"/>
        </w:rPr>
        <w:t>link</w:t>
      </w:r>
      <w:proofErr w:type="spellEnd"/>
      <w:r w:rsidRPr="00CC5B93">
        <w:rPr>
          <w:rFonts w:ascii="Times New Roman" w:eastAsia="Times New Roman" w:hAnsi="Times New Roman" w:cs="Times New Roman"/>
          <w:lang w:val="id-ID"/>
        </w:rPr>
        <w:t xml:space="preserve">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yang dapat di </w:t>
      </w:r>
      <w:proofErr w:type="spellStart"/>
      <w:r w:rsidRPr="00CC5B93">
        <w:rPr>
          <w:rFonts w:ascii="Times New Roman" w:eastAsia="Times New Roman" w:hAnsi="Times New Roman" w:cs="Times New Roman"/>
          <w:lang w:val="id-ID"/>
        </w:rPr>
        <w:t>download</w:t>
      </w:r>
      <w:proofErr w:type="spellEnd"/>
      <w:r w:rsidRPr="00CC5B93">
        <w:rPr>
          <w:rFonts w:ascii="Times New Roman" w:eastAsia="Times New Roman" w:hAnsi="Times New Roman" w:cs="Times New Roman"/>
          <w:lang w:val="id-ID"/>
        </w:rPr>
        <w:t xml:space="preserve"> pada ponsel masing-masing mereka terlihat mulai antusias dan mulai dapat mendengarkan instruksi dari peneliti. Setelah </w:t>
      </w:r>
      <w:proofErr w:type="spellStart"/>
      <w:r w:rsidRPr="00CC5B93">
        <w:rPr>
          <w:rFonts w:ascii="Times New Roman" w:eastAsia="Times New Roman" w:hAnsi="Times New Roman" w:cs="Times New Roman"/>
          <w:lang w:val="id-ID"/>
        </w:rPr>
        <w:t>tau</w:t>
      </w:r>
      <w:proofErr w:type="spellEnd"/>
      <w:r w:rsidRPr="00CC5B93">
        <w:rPr>
          <w:rFonts w:ascii="Times New Roman" w:eastAsia="Times New Roman" w:hAnsi="Times New Roman" w:cs="Times New Roman"/>
          <w:lang w:val="id-ID"/>
        </w:rPr>
        <w:t xml:space="preserve"> cara main pada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ini siswa tampak fokus untuk memainkan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tersebut dan membaca isi materi yang ada pada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tersebut.</w:t>
      </w:r>
    </w:p>
    <w:p w14:paraId="08E8AF72" w14:textId="135C5C92" w:rsidR="00036031" w:rsidRPr="00CC5B93" w:rsidRDefault="00036031" w:rsidP="00036031">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Seperti yang diungkapkan oleh Sukmana dkk. (2023), permainan edukatif adalah permainan yang dibangun dengan sengaja dan berfungsi sebagai media pembelajaran. Ini menggabungkan elemen-elemen seperti suara, teks, grafik, video, dan animasi untuk mengeksplorasi dan meningkatkan pemahaman tentang topik dan ide tertentu. Meningkatkan pemahaman terhadap materi pelajaran. Permainan edukatif </w:t>
      </w:r>
      <w:r w:rsidRPr="00CC5B93">
        <w:rPr>
          <w:rFonts w:ascii="Times New Roman" w:eastAsia="Times New Roman" w:hAnsi="Times New Roman" w:cs="Times New Roman"/>
          <w:lang w:val="id-ID"/>
        </w:rPr>
        <w:lastRenderedPageBreak/>
        <w:t xml:space="preserve">ini memiliki banyak manfaat dan dapat meningkatkan semangat belajar siswa, khususnya di kalangan siswa sekolah dasar dan menengah yang sangat terlibat dan mandiri dalam belajar. </w:t>
      </w:r>
    </w:p>
    <w:p w14:paraId="04F1B8BC" w14:textId="50C9FCEC" w:rsidR="00704D02" w:rsidRPr="00CC5B93" w:rsidRDefault="00036031" w:rsidP="00431917">
      <w:pPr>
        <w:spacing w:after="0" w:line="240" w:lineRule="auto"/>
        <w:ind w:firstLine="720"/>
        <w:jc w:val="both"/>
        <w:rPr>
          <w:rFonts w:ascii="Times New Roman" w:eastAsia="Times New Roman" w:hAnsi="Times New Roman" w:cs="Times New Roman"/>
        </w:rPr>
      </w:pPr>
      <w:r w:rsidRPr="00CC5B93">
        <w:rPr>
          <w:rFonts w:ascii="Times New Roman" w:eastAsia="Times New Roman" w:hAnsi="Times New Roman" w:cs="Times New Roman"/>
          <w:lang w:val="id-ID"/>
        </w:rPr>
        <w:t xml:space="preserve">Penelitian dan teori menunjukkan bahwa perilaku merupakan </w:t>
      </w:r>
      <w:proofErr w:type="spellStart"/>
      <w:r w:rsidRPr="00CC5B93">
        <w:rPr>
          <w:rFonts w:ascii="Times New Roman" w:eastAsia="Times New Roman" w:hAnsi="Times New Roman" w:cs="Times New Roman"/>
          <w:lang w:val="id-ID"/>
        </w:rPr>
        <w:t>respon</w:t>
      </w:r>
      <w:proofErr w:type="spellEnd"/>
      <w:r w:rsidRPr="00CC5B93">
        <w:rPr>
          <w:rFonts w:ascii="Times New Roman" w:eastAsia="Times New Roman" w:hAnsi="Times New Roman" w:cs="Times New Roman"/>
          <w:lang w:val="id-ID"/>
        </w:rPr>
        <w:t xml:space="preserve"> terhadap rangsangan, sebagaimana dikemukakan oleh teori S-O-R dalam karya </w:t>
      </w:r>
      <w:proofErr w:type="spellStart"/>
      <w:r w:rsidRPr="00CC5B93">
        <w:rPr>
          <w:rFonts w:ascii="Times New Roman" w:eastAsia="Times New Roman" w:hAnsi="Times New Roman" w:cs="Times New Roman"/>
          <w:lang w:val="id-ID"/>
        </w:rPr>
        <w:t>Notoatmodjo</w:t>
      </w:r>
      <w:proofErr w:type="spellEnd"/>
      <w:r w:rsidRPr="00CC5B93">
        <w:rPr>
          <w:rFonts w:ascii="Times New Roman" w:eastAsia="Times New Roman" w:hAnsi="Times New Roman" w:cs="Times New Roman"/>
          <w:lang w:val="id-ID"/>
        </w:rPr>
        <w:t xml:space="preserve"> (2020). Berdasarkan penelitian ini organisme di beri stimulus atau rangsangan berupa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 xml:space="preserve">. Sehingga setelah diberikan stimulus atau rangsangan tersebut organisme akan mendapatkan </w:t>
      </w:r>
      <w:proofErr w:type="spellStart"/>
      <w:r w:rsidRPr="00CC5B93">
        <w:rPr>
          <w:rFonts w:ascii="Times New Roman" w:eastAsia="Times New Roman" w:hAnsi="Times New Roman" w:cs="Times New Roman"/>
          <w:lang w:val="id-ID"/>
        </w:rPr>
        <w:t>respon</w:t>
      </w:r>
      <w:proofErr w:type="spellEnd"/>
      <w:r w:rsidRPr="00CC5B93">
        <w:rPr>
          <w:rFonts w:ascii="Times New Roman" w:eastAsia="Times New Roman" w:hAnsi="Times New Roman" w:cs="Times New Roman"/>
          <w:lang w:val="id-ID"/>
        </w:rPr>
        <w:t xml:space="preserve"> berupa perilaku tertutup yaitu adanya peningkatan pengetahuan tentang karang gigi setelah diberikan penyuluhan menggunakan media </w:t>
      </w:r>
      <w:proofErr w:type="spellStart"/>
      <w:r w:rsidRPr="00CC5B93">
        <w:rPr>
          <w:rFonts w:ascii="Times New Roman" w:eastAsia="Times New Roman" w:hAnsi="Times New Roman" w:cs="Times New Roman"/>
          <w:lang w:val="id-ID"/>
        </w:rPr>
        <w:t>game</w:t>
      </w:r>
      <w:proofErr w:type="spellEnd"/>
      <w:r w:rsidRPr="00CC5B93">
        <w:rPr>
          <w:rFonts w:ascii="Times New Roman" w:eastAsia="Times New Roman" w:hAnsi="Times New Roman" w:cs="Times New Roman"/>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lang w:val="id-ID"/>
        </w:rPr>
        <w:t>.</w:t>
      </w:r>
    </w:p>
    <w:p w14:paraId="156BC39C" w14:textId="549BCE3B" w:rsidR="00F40A6B" w:rsidRPr="00CC5B93" w:rsidRDefault="009C58E8" w:rsidP="0080176E">
      <w:pPr>
        <w:tabs>
          <w:tab w:val="left" w:pos="3969"/>
          <w:tab w:val="left" w:pos="425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KE</w:t>
      </w:r>
      <w:r w:rsidRPr="00CC5B93">
        <w:rPr>
          <w:rFonts w:ascii="Times New Roman" w:eastAsia="Times New Roman" w:hAnsi="Times New Roman" w:cs="Times New Roman"/>
          <w:b/>
        </w:rPr>
        <w:t>SIMPULAN</w:t>
      </w:r>
    </w:p>
    <w:p w14:paraId="2DDC4137" w14:textId="77777777" w:rsidR="001A2A87" w:rsidRPr="00CC5B93" w:rsidRDefault="001A2A87" w:rsidP="0080176E">
      <w:pPr>
        <w:tabs>
          <w:tab w:val="left" w:pos="3969"/>
          <w:tab w:val="left" w:pos="4253"/>
        </w:tabs>
        <w:spacing w:after="0" w:line="240" w:lineRule="auto"/>
        <w:jc w:val="center"/>
        <w:rPr>
          <w:rFonts w:ascii="Times New Roman" w:eastAsia="Times New Roman" w:hAnsi="Times New Roman" w:cs="Times New Roman"/>
          <w:b/>
          <w:i/>
        </w:rPr>
      </w:pPr>
    </w:p>
    <w:p w14:paraId="7D5D1925" w14:textId="28BFF9F7" w:rsidR="0080176E" w:rsidRPr="00CC5B93" w:rsidRDefault="00036031" w:rsidP="00CC5B93">
      <w:pPr>
        <w:spacing w:after="0" w:line="240" w:lineRule="auto"/>
        <w:ind w:firstLine="720"/>
        <w:jc w:val="both"/>
        <w:rPr>
          <w:rFonts w:ascii="Times New Roman" w:eastAsia="Times New Roman" w:hAnsi="Times New Roman" w:cs="Times New Roman"/>
          <w:color w:val="000000"/>
        </w:rPr>
      </w:pPr>
      <w:r w:rsidRPr="00CC5B93">
        <w:rPr>
          <w:rFonts w:ascii="Times New Roman" w:eastAsia="Times New Roman" w:hAnsi="Times New Roman" w:cs="Times New Roman"/>
          <w:color w:val="000000"/>
          <w:lang w:val="id-ID"/>
        </w:rPr>
        <w:t xml:space="preserve">Berdasarkan hasil penelitian dan pembahasan tentang penggunaan media </w:t>
      </w:r>
      <w:proofErr w:type="spellStart"/>
      <w:r w:rsidRPr="00CC5B93">
        <w:rPr>
          <w:rFonts w:ascii="Times New Roman" w:eastAsia="Times New Roman" w:hAnsi="Times New Roman" w:cs="Times New Roman"/>
          <w:color w:val="000000"/>
          <w:lang w:val="id-ID"/>
        </w:rPr>
        <w:t>game</w:t>
      </w:r>
      <w:proofErr w:type="spellEnd"/>
      <w:r w:rsidRPr="00CC5B93">
        <w:rPr>
          <w:rFonts w:ascii="Times New Roman" w:eastAsia="Times New Roman" w:hAnsi="Times New Roman" w:cs="Times New Roman"/>
          <w:color w:val="000000"/>
          <w:lang w:val="id-ID"/>
        </w:rPr>
        <w:t xml:space="preserve"> edukasi </w:t>
      </w:r>
      <w:proofErr w:type="spellStart"/>
      <w:r w:rsidRPr="00CC5B93">
        <w:rPr>
          <w:rFonts w:ascii="Times New Roman" w:eastAsia="Times New Roman" w:hAnsi="Times New Roman" w:cs="Times New Roman"/>
          <w:lang w:val="id-ID"/>
        </w:rPr>
        <w:t>platformer</w:t>
      </w:r>
      <w:proofErr w:type="spellEnd"/>
      <w:r w:rsidRPr="00CC5B93">
        <w:rPr>
          <w:rFonts w:ascii="Times New Roman" w:eastAsia="Times New Roman" w:hAnsi="Times New Roman" w:cs="Times New Roman"/>
          <w:color w:val="000000"/>
          <w:lang w:val="id-ID"/>
        </w:rPr>
        <w:t xml:space="preserve"> dalam meningkatkan pengetahuan tentang karang gigi pada siswa kelas VII dan VIII di SMP Diponegoro Surabaya dapat disimpulkan bahwa terdapat adanya e</w:t>
      </w:r>
      <w:proofErr w:type="spellStart"/>
      <w:r w:rsidRPr="00CC5B93">
        <w:rPr>
          <w:rFonts w:ascii="Times New Roman" w:eastAsia="Times New Roman" w:hAnsi="Times New Roman" w:cs="Times New Roman"/>
          <w:color w:val="000000"/>
        </w:rPr>
        <w:t>fektifitas</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pengetahuan</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siswa</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tentang</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karang</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gigi</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sebelum</w:t>
      </w:r>
      <w:proofErr w:type="spellEnd"/>
      <w:r w:rsidRPr="00CC5B93">
        <w:rPr>
          <w:rFonts w:ascii="Times New Roman" w:eastAsia="Times New Roman" w:hAnsi="Times New Roman" w:cs="Times New Roman"/>
          <w:color w:val="000000"/>
        </w:rPr>
        <w:t xml:space="preserve"> dan </w:t>
      </w:r>
      <w:proofErr w:type="spellStart"/>
      <w:r w:rsidRPr="00CC5B93">
        <w:rPr>
          <w:rFonts w:ascii="Times New Roman" w:eastAsia="Times New Roman" w:hAnsi="Times New Roman" w:cs="Times New Roman"/>
          <w:color w:val="000000"/>
        </w:rPr>
        <w:t>sesudah</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menggunakan</w:t>
      </w:r>
      <w:proofErr w:type="spellEnd"/>
      <w:r w:rsidRPr="00CC5B93">
        <w:rPr>
          <w:rFonts w:ascii="Times New Roman" w:eastAsia="Times New Roman" w:hAnsi="Times New Roman" w:cs="Times New Roman"/>
          <w:color w:val="000000"/>
        </w:rPr>
        <w:t xml:space="preserve"> media game </w:t>
      </w:r>
      <w:proofErr w:type="spellStart"/>
      <w:r w:rsidRPr="00CC5B93">
        <w:rPr>
          <w:rFonts w:ascii="Times New Roman" w:eastAsia="Times New Roman" w:hAnsi="Times New Roman" w:cs="Times New Roman"/>
          <w:color w:val="000000"/>
        </w:rPr>
        <w:t>edukasi</w:t>
      </w:r>
      <w:proofErr w:type="spellEnd"/>
      <w:r w:rsidRPr="00CC5B93">
        <w:rPr>
          <w:rFonts w:ascii="Times New Roman" w:eastAsia="Times New Roman" w:hAnsi="Times New Roman" w:cs="Times New Roman"/>
          <w:color w:val="000000"/>
        </w:rPr>
        <w:t xml:space="preserve"> platformer pada </w:t>
      </w:r>
      <w:proofErr w:type="spellStart"/>
      <w:r w:rsidRPr="00CC5B93">
        <w:rPr>
          <w:rFonts w:ascii="Times New Roman" w:eastAsia="Times New Roman" w:hAnsi="Times New Roman" w:cs="Times New Roman"/>
          <w:color w:val="000000"/>
        </w:rPr>
        <w:t>siswa</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kelas</w:t>
      </w:r>
      <w:proofErr w:type="spellEnd"/>
      <w:r w:rsidRPr="00CC5B93">
        <w:rPr>
          <w:rFonts w:ascii="Times New Roman" w:eastAsia="Times New Roman" w:hAnsi="Times New Roman" w:cs="Times New Roman"/>
          <w:color w:val="000000"/>
        </w:rPr>
        <w:t xml:space="preserve"> VII dan VIII SMP </w:t>
      </w:r>
      <w:proofErr w:type="spellStart"/>
      <w:r w:rsidRPr="00CC5B93">
        <w:rPr>
          <w:rFonts w:ascii="Times New Roman" w:eastAsia="Times New Roman" w:hAnsi="Times New Roman" w:cs="Times New Roman"/>
          <w:color w:val="000000"/>
        </w:rPr>
        <w:t>Diponegoro</w:t>
      </w:r>
      <w:proofErr w:type="spellEnd"/>
      <w:r w:rsidRPr="00CC5B93">
        <w:rPr>
          <w:rFonts w:ascii="Times New Roman" w:eastAsia="Times New Roman" w:hAnsi="Times New Roman" w:cs="Times New Roman"/>
          <w:color w:val="000000"/>
        </w:rPr>
        <w:t xml:space="preserve"> Surabaya </w:t>
      </w:r>
      <w:proofErr w:type="spellStart"/>
      <w:r w:rsidRPr="00CC5B93">
        <w:rPr>
          <w:rFonts w:ascii="Times New Roman" w:eastAsia="Times New Roman" w:hAnsi="Times New Roman" w:cs="Times New Roman"/>
          <w:color w:val="000000"/>
        </w:rPr>
        <w:t>dalam</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kategori</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kurang</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menjadi</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baik</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setelah</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dilakukan</w:t>
      </w:r>
      <w:proofErr w:type="spellEnd"/>
      <w:r w:rsidRPr="00CC5B93">
        <w:rPr>
          <w:rFonts w:ascii="Times New Roman" w:eastAsia="Times New Roman" w:hAnsi="Times New Roman" w:cs="Times New Roman"/>
          <w:color w:val="000000"/>
        </w:rPr>
        <w:t xml:space="preserve"> </w:t>
      </w:r>
      <w:proofErr w:type="spellStart"/>
      <w:r w:rsidRPr="00CC5B93">
        <w:rPr>
          <w:rFonts w:ascii="Times New Roman" w:eastAsia="Times New Roman" w:hAnsi="Times New Roman" w:cs="Times New Roman"/>
          <w:color w:val="000000"/>
        </w:rPr>
        <w:t>penyuluhan</w:t>
      </w:r>
      <w:proofErr w:type="spellEnd"/>
      <w:r w:rsidRPr="00CC5B93">
        <w:rPr>
          <w:rFonts w:ascii="Times New Roman" w:eastAsia="Times New Roman" w:hAnsi="Times New Roman" w:cs="Times New Roman"/>
          <w:color w:val="000000"/>
        </w:rPr>
        <w:t>.</w:t>
      </w:r>
    </w:p>
    <w:p w14:paraId="67E5441B" w14:textId="77777777" w:rsidR="0080176E" w:rsidRPr="00CC5B93" w:rsidRDefault="0080176E" w:rsidP="0080176E">
      <w:pPr>
        <w:pBdr>
          <w:top w:val="nil"/>
          <w:left w:val="nil"/>
          <w:bottom w:val="nil"/>
          <w:right w:val="nil"/>
          <w:between w:val="nil"/>
        </w:pBdr>
        <w:tabs>
          <w:tab w:val="left" w:pos="3969"/>
          <w:tab w:val="left" w:pos="4253"/>
        </w:tabs>
        <w:spacing w:after="0" w:line="240" w:lineRule="auto"/>
        <w:jc w:val="both"/>
        <w:rPr>
          <w:rFonts w:ascii="Times New Roman" w:eastAsia="Times New Roman" w:hAnsi="Times New Roman" w:cs="Times New Roman"/>
          <w:color w:val="000000"/>
        </w:rPr>
      </w:pPr>
    </w:p>
    <w:p w14:paraId="5B1C5FF2" w14:textId="7AA42476" w:rsidR="001F7130" w:rsidRDefault="009C58E8" w:rsidP="0080176E">
      <w:pPr>
        <w:spacing w:after="0" w:line="240" w:lineRule="auto"/>
        <w:jc w:val="center"/>
        <w:rPr>
          <w:rFonts w:ascii="Times New Roman" w:eastAsia="Times New Roman" w:hAnsi="Times New Roman" w:cs="Times New Roman"/>
          <w:b/>
        </w:rPr>
      </w:pPr>
      <w:r w:rsidRPr="00CC5B93">
        <w:rPr>
          <w:rFonts w:ascii="Times New Roman" w:eastAsia="Times New Roman" w:hAnsi="Times New Roman" w:cs="Times New Roman"/>
          <w:b/>
        </w:rPr>
        <w:t>UCAPAN TERIMAKASIH</w:t>
      </w:r>
    </w:p>
    <w:p w14:paraId="50254B8F" w14:textId="77777777" w:rsidR="009C58E8" w:rsidRPr="00CC5B93" w:rsidRDefault="009C58E8" w:rsidP="0080176E">
      <w:pPr>
        <w:spacing w:after="0" w:line="240" w:lineRule="auto"/>
        <w:jc w:val="center"/>
        <w:rPr>
          <w:rFonts w:ascii="Times New Roman" w:eastAsia="Times New Roman" w:hAnsi="Times New Roman" w:cs="Times New Roman"/>
          <w:b/>
        </w:rPr>
      </w:pPr>
    </w:p>
    <w:p w14:paraId="1A314F54" w14:textId="3298E029" w:rsidR="001A2A87" w:rsidRDefault="00602CB6" w:rsidP="00CC5B93">
      <w:pPr>
        <w:spacing w:after="0" w:line="240" w:lineRule="auto"/>
        <w:ind w:firstLine="720"/>
        <w:jc w:val="both"/>
        <w:rPr>
          <w:rFonts w:ascii="Times New Roman" w:eastAsia="Times New Roman" w:hAnsi="Times New Roman" w:cs="Times New Roman"/>
          <w:lang w:val="id-ID"/>
        </w:rPr>
      </w:pPr>
      <w:r w:rsidRPr="00CC5B93">
        <w:rPr>
          <w:rFonts w:ascii="Times New Roman" w:eastAsia="Times New Roman" w:hAnsi="Times New Roman" w:cs="Times New Roman"/>
          <w:lang w:val="id-ID"/>
        </w:rPr>
        <w:t xml:space="preserve">Peneliti mengucapkan banyak </w:t>
      </w:r>
      <w:proofErr w:type="spellStart"/>
      <w:r w:rsidRPr="00CC5B93">
        <w:rPr>
          <w:rFonts w:ascii="Times New Roman" w:eastAsia="Times New Roman" w:hAnsi="Times New Roman" w:cs="Times New Roman"/>
          <w:lang w:val="id-ID"/>
        </w:rPr>
        <w:t>terimakasih</w:t>
      </w:r>
      <w:proofErr w:type="spellEnd"/>
      <w:r w:rsidRPr="00CC5B93">
        <w:rPr>
          <w:rFonts w:ascii="Times New Roman" w:eastAsia="Times New Roman" w:hAnsi="Times New Roman" w:cs="Times New Roman"/>
          <w:lang w:val="id-ID"/>
        </w:rPr>
        <w:t xml:space="preserve"> kepada ibu dosen pembimbing dan juga penguji dari jurusan kesehatan gigi</w:t>
      </w:r>
      <w:r w:rsidR="0080176E" w:rsidRPr="00CC5B93">
        <w:rPr>
          <w:rFonts w:ascii="Times New Roman" w:eastAsia="Times New Roman" w:hAnsi="Times New Roman" w:cs="Times New Roman"/>
          <w:lang w:val="id-ID"/>
        </w:rPr>
        <w:t xml:space="preserve"> yang telah</w:t>
      </w:r>
      <w:r w:rsidR="0080176E" w:rsidRPr="00CC5B93">
        <w:rPr>
          <w:rFonts w:ascii="Times New Roman" w:eastAsia="Times New Roman" w:hAnsi="Times New Roman" w:cs="Times New Roman"/>
        </w:rPr>
        <w:t xml:space="preserve"> </w:t>
      </w:r>
      <w:r w:rsidR="00F40A6B" w:rsidRPr="00CC5B93">
        <w:rPr>
          <w:rFonts w:ascii="Times New Roman" w:eastAsia="Times New Roman" w:hAnsi="Times New Roman" w:cs="Times New Roman"/>
          <w:lang w:val="id-ID"/>
        </w:rPr>
        <w:t>memberi saran dan masukan</w:t>
      </w:r>
      <w:r w:rsidRPr="00CC5B93">
        <w:rPr>
          <w:rFonts w:ascii="Times New Roman" w:eastAsia="Times New Roman" w:hAnsi="Times New Roman" w:cs="Times New Roman"/>
          <w:lang w:val="id-ID"/>
        </w:rPr>
        <w:t xml:space="preserve"> serta kedua orang tua dan juga teman-teman yang telah membantu dan mendukung peneliti m</w:t>
      </w:r>
      <w:r w:rsidR="0080176E" w:rsidRPr="00CC5B93">
        <w:rPr>
          <w:rFonts w:ascii="Times New Roman" w:eastAsia="Times New Roman" w:hAnsi="Times New Roman" w:cs="Times New Roman"/>
          <w:lang w:val="id-ID"/>
        </w:rPr>
        <w:t>enyusun Karya Tulis Ilmiah ini.</w:t>
      </w:r>
    </w:p>
    <w:p w14:paraId="582AA0B7" w14:textId="77777777" w:rsidR="009C58E8" w:rsidRPr="00CC5B93" w:rsidRDefault="009C58E8" w:rsidP="00CC5B93">
      <w:pPr>
        <w:spacing w:after="0" w:line="240" w:lineRule="auto"/>
        <w:ind w:firstLine="720"/>
        <w:jc w:val="both"/>
        <w:rPr>
          <w:rFonts w:ascii="Times New Roman" w:eastAsia="Times New Roman" w:hAnsi="Times New Roman" w:cs="Times New Roman"/>
        </w:rPr>
      </w:pPr>
    </w:p>
    <w:p w14:paraId="7A32B71B" w14:textId="08A15C54" w:rsidR="001A2A87" w:rsidRPr="00CC5B93" w:rsidRDefault="009C58E8" w:rsidP="001A2A87">
      <w:pPr>
        <w:spacing w:after="0" w:line="240" w:lineRule="auto"/>
        <w:jc w:val="center"/>
        <w:rPr>
          <w:rFonts w:ascii="Times New Roman" w:eastAsia="Times New Roman" w:hAnsi="Times New Roman" w:cs="Times New Roman"/>
          <w:b/>
        </w:rPr>
      </w:pPr>
      <w:r w:rsidRPr="00CC5B93">
        <w:rPr>
          <w:rFonts w:ascii="Times New Roman" w:eastAsia="Times New Roman" w:hAnsi="Times New Roman" w:cs="Times New Roman"/>
          <w:b/>
        </w:rPr>
        <w:t>DAFTAR PUSTAKA</w:t>
      </w:r>
    </w:p>
    <w:p w14:paraId="450B981E" w14:textId="77777777" w:rsidR="001A2A87" w:rsidRPr="00CC5B93" w:rsidRDefault="001A2A87" w:rsidP="001A2A87">
      <w:pPr>
        <w:spacing w:after="0" w:line="240" w:lineRule="auto"/>
        <w:jc w:val="center"/>
        <w:rPr>
          <w:rFonts w:ascii="Times New Roman" w:eastAsia="Times New Roman" w:hAnsi="Times New Roman" w:cs="Times New Roman"/>
          <w:b/>
        </w:rPr>
      </w:pPr>
    </w:p>
    <w:p w14:paraId="06A772DC"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sidRPr="00CC5B93">
        <w:rPr>
          <w:rFonts w:ascii="Times New Roman" w:eastAsia="Times New Roman" w:hAnsi="Times New Roman" w:cs="Times New Roman"/>
        </w:rPr>
        <w:t xml:space="preserve">Adventus, Jaya, I. M. M., &amp; </w:t>
      </w:r>
      <w:proofErr w:type="spellStart"/>
      <w:r w:rsidRPr="00CC5B93">
        <w:rPr>
          <w:rFonts w:ascii="Times New Roman" w:eastAsia="Times New Roman" w:hAnsi="Times New Roman" w:cs="Times New Roman"/>
        </w:rPr>
        <w:t>Mahendra</w:t>
      </w:r>
      <w:proofErr w:type="spellEnd"/>
      <w:r w:rsidRPr="00CC5B93">
        <w:rPr>
          <w:rFonts w:ascii="Times New Roman" w:eastAsia="Times New Roman" w:hAnsi="Times New Roman" w:cs="Times New Roman"/>
        </w:rPr>
        <w:t xml:space="preserve">, N. D. (2019). </w:t>
      </w:r>
      <w:proofErr w:type="spellStart"/>
      <w:r w:rsidRPr="00CC5B93">
        <w:rPr>
          <w:rFonts w:ascii="Times New Roman" w:eastAsia="Times New Roman" w:hAnsi="Times New Roman" w:cs="Times New Roman"/>
        </w:rPr>
        <w:t>Buku</w:t>
      </w:r>
      <w:proofErr w:type="spellEnd"/>
      <w:r w:rsidRPr="00CC5B93">
        <w:rPr>
          <w:rFonts w:ascii="Times New Roman" w:eastAsia="Times New Roman" w:hAnsi="Times New Roman" w:cs="Times New Roman"/>
        </w:rPr>
        <w:t xml:space="preserve"> Ajar </w:t>
      </w:r>
      <w:proofErr w:type="spellStart"/>
      <w:r w:rsidRPr="00CC5B93">
        <w:rPr>
          <w:rFonts w:ascii="Times New Roman" w:eastAsia="Times New Roman" w:hAnsi="Times New Roman" w:cs="Times New Roman"/>
        </w:rPr>
        <w:t>Promosi</w:t>
      </w:r>
      <w:proofErr w:type="spellEnd"/>
      <w:r w:rsidRPr="00CC5B93">
        <w:rPr>
          <w:rFonts w:ascii="Times New Roman" w:eastAsia="Times New Roman" w:hAnsi="Times New Roman" w:cs="Times New Roman"/>
        </w:rPr>
        <w:t xml:space="preserve"> Kesehatan. AMR </w:t>
      </w:r>
      <w:proofErr w:type="spellStart"/>
      <w:r w:rsidRPr="00CC5B93">
        <w:rPr>
          <w:rFonts w:ascii="Times New Roman" w:eastAsia="Times New Roman" w:hAnsi="Times New Roman" w:cs="Times New Roman"/>
        </w:rPr>
        <w:t>Lumban</w:t>
      </w:r>
      <w:proofErr w:type="spellEnd"/>
      <w:r w:rsidRPr="00CC5B93">
        <w:rPr>
          <w:rFonts w:ascii="Times New Roman" w:eastAsia="Times New Roman" w:hAnsi="Times New Roman" w:cs="Times New Roman"/>
        </w:rPr>
        <w:t xml:space="preserve"> batu. </w:t>
      </w:r>
      <w:hyperlink r:id="rId11" w:history="1">
        <w:r w:rsidRPr="00CC5B93">
          <w:rPr>
            <w:rStyle w:val="Hyperlink"/>
            <w:rFonts w:ascii="Times New Roman" w:eastAsia="Times New Roman" w:hAnsi="Times New Roman" w:cs="Times New Roman"/>
          </w:rPr>
          <w:t>http://repository.uki.ac.id/2759/1/BukuModulPromosiKesehatan.pdf</w:t>
        </w:r>
      </w:hyperlink>
      <w:r w:rsidRPr="00CC5B93">
        <w:rPr>
          <w:rFonts w:ascii="Times New Roman" w:eastAsia="Times New Roman" w:hAnsi="Times New Roman" w:cs="Times New Roman"/>
        </w:rPr>
        <w:t xml:space="preserve"> </w:t>
      </w:r>
    </w:p>
    <w:p w14:paraId="60EE128C"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Dewi</w:t>
      </w:r>
      <w:proofErr w:type="spellEnd"/>
      <w:r w:rsidRPr="00CC5B93">
        <w:rPr>
          <w:rFonts w:ascii="Times New Roman" w:eastAsia="Times New Roman" w:hAnsi="Times New Roman" w:cs="Times New Roman"/>
        </w:rPr>
        <w:t xml:space="preserve">, M. D. K., </w:t>
      </w:r>
      <w:proofErr w:type="spellStart"/>
      <w:r w:rsidRPr="00CC5B93">
        <w:rPr>
          <w:rFonts w:ascii="Times New Roman" w:eastAsia="Times New Roman" w:hAnsi="Times New Roman" w:cs="Times New Roman"/>
        </w:rPr>
        <w:t>Sugito</w:t>
      </w:r>
      <w:proofErr w:type="spellEnd"/>
      <w:r w:rsidRPr="00CC5B93">
        <w:rPr>
          <w:rFonts w:ascii="Times New Roman" w:eastAsia="Times New Roman" w:hAnsi="Times New Roman" w:cs="Times New Roman"/>
        </w:rPr>
        <w:t xml:space="preserve">, B. H., &amp; </w:t>
      </w:r>
      <w:proofErr w:type="spellStart"/>
      <w:r w:rsidRPr="00CC5B93">
        <w:rPr>
          <w:rFonts w:ascii="Times New Roman" w:eastAsia="Times New Roman" w:hAnsi="Times New Roman" w:cs="Times New Roman"/>
        </w:rPr>
        <w:t>Astuti</w:t>
      </w:r>
      <w:proofErr w:type="spellEnd"/>
      <w:r w:rsidRPr="00CC5B93">
        <w:rPr>
          <w:rFonts w:ascii="Times New Roman" w:eastAsia="Times New Roman" w:hAnsi="Times New Roman" w:cs="Times New Roman"/>
        </w:rPr>
        <w:t xml:space="preserve">, I. </w:t>
      </w:r>
      <w:proofErr w:type="gramStart"/>
      <w:r w:rsidRPr="00CC5B93">
        <w:rPr>
          <w:rFonts w:ascii="Times New Roman" w:eastAsia="Times New Roman" w:hAnsi="Times New Roman" w:cs="Times New Roman"/>
        </w:rPr>
        <w:t>G. .</w:t>
      </w:r>
      <w:proofErr w:type="gramEnd"/>
      <w:r w:rsidRPr="00CC5B93">
        <w:rPr>
          <w:rFonts w:ascii="Times New Roman" w:eastAsia="Times New Roman" w:hAnsi="Times New Roman" w:cs="Times New Roman"/>
        </w:rPr>
        <w:t xml:space="preserve"> K. (2022). </w:t>
      </w:r>
      <w:proofErr w:type="spellStart"/>
      <w:r w:rsidRPr="00CC5B93">
        <w:rPr>
          <w:rFonts w:ascii="Times New Roman" w:eastAsia="Times New Roman" w:hAnsi="Times New Roman" w:cs="Times New Roman"/>
        </w:rPr>
        <w:t>Kebiasaan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Mengunyah</w:t>
      </w:r>
      <w:proofErr w:type="spellEnd"/>
      <w:r w:rsidRPr="00CC5B93">
        <w:rPr>
          <w:rFonts w:ascii="Times New Roman" w:eastAsia="Times New Roman" w:hAnsi="Times New Roman" w:cs="Times New Roman"/>
        </w:rPr>
        <w:t xml:space="preserve"> Satu Sisi </w:t>
      </w:r>
      <w:proofErr w:type="spellStart"/>
      <w:r w:rsidRPr="00CC5B93">
        <w:rPr>
          <w:rFonts w:ascii="Times New Roman" w:eastAsia="Times New Roman" w:hAnsi="Times New Roman" w:cs="Times New Roman"/>
        </w:rPr>
        <w:t>Dengan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Kalkulus</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Indeks</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Remaja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Karang</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Taruna</w:t>
      </w:r>
      <w:proofErr w:type="spellEnd"/>
      <w:r w:rsidRPr="00CC5B93">
        <w:rPr>
          <w:rFonts w:ascii="Times New Roman" w:eastAsia="Times New Roman" w:hAnsi="Times New Roman" w:cs="Times New Roman"/>
        </w:rPr>
        <w:t xml:space="preserve"> Di </w:t>
      </w:r>
      <w:proofErr w:type="spellStart"/>
      <w:r w:rsidRPr="00CC5B93">
        <w:rPr>
          <w:rFonts w:ascii="Times New Roman" w:eastAsia="Times New Roman" w:hAnsi="Times New Roman" w:cs="Times New Roman"/>
        </w:rPr>
        <w:t>Kedung</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Tarukan</w:t>
      </w:r>
      <w:proofErr w:type="spellEnd"/>
      <w:r w:rsidRPr="00CC5B93">
        <w:rPr>
          <w:rFonts w:ascii="Times New Roman" w:eastAsia="Times New Roman" w:hAnsi="Times New Roman" w:cs="Times New Roman"/>
        </w:rPr>
        <w:t xml:space="preserve"> Surabaya. </w:t>
      </w:r>
      <w:proofErr w:type="spellStart"/>
      <w:r w:rsidRPr="00CC5B93">
        <w:rPr>
          <w:rFonts w:ascii="Times New Roman" w:eastAsia="Times New Roman" w:hAnsi="Times New Roman" w:cs="Times New Roman"/>
        </w:rPr>
        <w:t>Jurnal</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Ilmiah</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Keperawatan</w:t>
      </w:r>
      <w:proofErr w:type="spellEnd"/>
      <w:r w:rsidRPr="00CC5B93">
        <w:rPr>
          <w:rFonts w:ascii="Times New Roman" w:eastAsia="Times New Roman" w:hAnsi="Times New Roman" w:cs="Times New Roman"/>
        </w:rPr>
        <w:t xml:space="preserve"> Gigi, 3(2), 251–261. </w:t>
      </w:r>
      <w:hyperlink r:id="rId12" w:history="1">
        <w:r w:rsidRPr="00CC5B93">
          <w:rPr>
            <w:rStyle w:val="Hyperlink"/>
            <w:rFonts w:ascii="Times New Roman" w:eastAsia="Times New Roman" w:hAnsi="Times New Roman" w:cs="Times New Roman"/>
          </w:rPr>
          <w:t>http://ejurnal.poltekkestasikmalaya.ac.id/index.php/jikg/article/view/906</w:t>
        </w:r>
      </w:hyperlink>
      <w:r w:rsidRPr="00CC5B93">
        <w:rPr>
          <w:rFonts w:ascii="Times New Roman" w:eastAsia="Times New Roman" w:hAnsi="Times New Roman" w:cs="Times New Roman"/>
        </w:rPr>
        <w:t xml:space="preserve"> </w:t>
      </w:r>
    </w:p>
    <w:p w14:paraId="284A80A5"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Dhani</w:t>
      </w:r>
      <w:proofErr w:type="spellEnd"/>
      <w:r w:rsidRPr="00CC5B93">
        <w:rPr>
          <w:rFonts w:ascii="Times New Roman" w:eastAsia="Times New Roman" w:hAnsi="Times New Roman" w:cs="Times New Roman"/>
        </w:rPr>
        <w:t xml:space="preserve">. (2021). Peran Orang </w:t>
      </w:r>
      <w:proofErr w:type="spellStart"/>
      <w:r w:rsidRPr="00CC5B93">
        <w:rPr>
          <w:rFonts w:ascii="Times New Roman" w:eastAsia="Times New Roman" w:hAnsi="Times New Roman" w:cs="Times New Roman"/>
        </w:rPr>
        <w:t>Tua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Terhadap</w:t>
      </w:r>
      <w:proofErr w:type="spellEnd"/>
      <w:r w:rsidRPr="00CC5B93">
        <w:rPr>
          <w:rFonts w:ascii="Times New Roman" w:eastAsia="Times New Roman" w:hAnsi="Times New Roman" w:cs="Times New Roman"/>
        </w:rPr>
        <w:t xml:space="preserve"> Kesehatan Gigi dan </w:t>
      </w:r>
      <w:proofErr w:type="spellStart"/>
      <w:r w:rsidRPr="00CC5B93">
        <w:rPr>
          <w:rFonts w:ascii="Times New Roman" w:eastAsia="Times New Roman" w:hAnsi="Times New Roman" w:cs="Times New Roman"/>
        </w:rPr>
        <w:t>Mulut</w:t>
      </w:r>
      <w:proofErr w:type="spellEnd"/>
      <w:r w:rsidRPr="00CC5B93">
        <w:rPr>
          <w:rFonts w:ascii="Times New Roman" w:eastAsia="Times New Roman" w:hAnsi="Times New Roman" w:cs="Times New Roman"/>
        </w:rPr>
        <w:t xml:space="preserve"> Anak. </w:t>
      </w:r>
      <w:proofErr w:type="spellStart"/>
      <w:r w:rsidRPr="00CC5B93">
        <w:rPr>
          <w:rFonts w:ascii="Times New Roman" w:eastAsia="Times New Roman" w:hAnsi="Times New Roman" w:cs="Times New Roman"/>
        </w:rPr>
        <w:t>Jurnal</w:t>
      </w:r>
      <w:proofErr w:type="spellEnd"/>
      <w:r w:rsidRPr="00CC5B93">
        <w:rPr>
          <w:rFonts w:ascii="Times New Roman" w:eastAsia="Times New Roman" w:hAnsi="Times New Roman" w:cs="Times New Roman"/>
        </w:rPr>
        <w:t xml:space="preserve"> PADE: </w:t>
      </w:r>
      <w:proofErr w:type="spellStart"/>
      <w:r w:rsidRPr="00CC5B93">
        <w:rPr>
          <w:rFonts w:ascii="Times New Roman" w:eastAsia="Times New Roman" w:hAnsi="Times New Roman" w:cs="Times New Roman"/>
        </w:rPr>
        <w:t>Pengabdian</w:t>
      </w:r>
      <w:proofErr w:type="spellEnd"/>
      <w:r w:rsidRPr="00CC5B93">
        <w:rPr>
          <w:rFonts w:ascii="Times New Roman" w:eastAsia="Times New Roman" w:hAnsi="Times New Roman" w:cs="Times New Roman"/>
        </w:rPr>
        <w:t xml:space="preserve"> &amp; </w:t>
      </w:r>
      <w:proofErr w:type="spellStart"/>
      <w:r w:rsidRPr="00CC5B93">
        <w:rPr>
          <w:rFonts w:ascii="Times New Roman" w:eastAsia="Times New Roman" w:hAnsi="Times New Roman" w:cs="Times New Roman"/>
        </w:rPr>
        <w:t>Edukasi</w:t>
      </w:r>
      <w:proofErr w:type="spellEnd"/>
      <w:r w:rsidRPr="00CC5B93">
        <w:rPr>
          <w:rFonts w:ascii="Times New Roman" w:eastAsia="Times New Roman" w:hAnsi="Times New Roman" w:cs="Times New Roman"/>
        </w:rPr>
        <w:t>, 9.</w:t>
      </w:r>
    </w:p>
    <w:p w14:paraId="4D35F01D"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sidRPr="00CC5B93">
        <w:rPr>
          <w:rFonts w:ascii="Times New Roman" w:eastAsia="Times New Roman" w:hAnsi="Times New Roman" w:cs="Times New Roman"/>
        </w:rPr>
        <w:t xml:space="preserve">Hasan S, </w:t>
      </w:r>
      <w:proofErr w:type="spellStart"/>
      <w:r w:rsidRPr="00CC5B93">
        <w:rPr>
          <w:rFonts w:ascii="Times New Roman" w:eastAsia="Times New Roman" w:hAnsi="Times New Roman" w:cs="Times New Roman"/>
        </w:rPr>
        <w:t>Hendro</w:t>
      </w:r>
      <w:proofErr w:type="spellEnd"/>
      <w:r w:rsidRPr="00CC5B93">
        <w:rPr>
          <w:rFonts w:ascii="Times New Roman" w:eastAsia="Times New Roman" w:hAnsi="Times New Roman" w:cs="Times New Roman"/>
        </w:rPr>
        <w:t xml:space="preserve">, F, </w:t>
      </w:r>
      <w:proofErr w:type="spellStart"/>
      <w:r w:rsidRPr="00CC5B93">
        <w:rPr>
          <w:rFonts w:ascii="Times New Roman" w:eastAsia="Times New Roman" w:hAnsi="Times New Roman" w:cs="Times New Roman"/>
        </w:rPr>
        <w:t>Hidayati</w:t>
      </w:r>
      <w:proofErr w:type="spellEnd"/>
      <w:r w:rsidRPr="00CC5B93">
        <w:rPr>
          <w:rFonts w:ascii="Times New Roman" w:eastAsia="Times New Roman" w:hAnsi="Times New Roman" w:cs="Times New Roman"/>
        </w:rPr>
        <w:t xml:space="preserve">, S. </w:t>
      </w:r>
      <w:proofErr w:type="spellStart"/>
      <w:r w:rsidRPr="00CC5B93">
        <w:rPr>
          <w:rFonts w:ascii="Times New Roman" w:eastAsia="Times New Roman" w:hAnsi="Times New Roman" w:cs="Times New Roman"/>
        </w:rPr>
        <w:t>danSuharnowo</w:t>
      </w:r>
      <w:proofErr w:type="spellEnd"/>
      <w:r w:rsidRPr="00CC5B93">
        <w:rPr>
          <w:rFonts w:ascii="Times New Roman" w:eastAsia="Times New Roman" w:hAnsi="Times New Roman" w:cs="Times New Roman"/>
        </w:rPr>
        <w:t xml:space="preserve">. (2021). Gambaran </w:t>
      </w:r>
      <w:proofErr w:type="spellStart"/>
      <w:r w:rsidRPr="00CC5B93">
        <w:rPr>
          <w:rFonts w:ascii="Times New Roman" w:eastAsia="Times New Roman" w:hAnsi="Times New Roman" w:cs="Times New Roman"/>
        </w:rPr>
        <w:t>Pengetahuan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Tentang</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Kalkulus</w:t>
      </w:r>
      <w:proofErr w:type="spellEnd"/>
      <w:r w:rsidRPr="00CC5B93">
        <w:rPr>
          <w:rFonts w:ascii="Times New Roman" w:eastAsia="Times New Roman" w:hAnsi="Times New Roman" w:cs="Times New Roman"/>
        </w:rPr>
        <w:t xml:space="preserve"> Pada </w:t>
      </w:r>
      <w:proofErr w:type="spellStart"/>
      <w:r w:rsidRPr="00CC5B93">
        <w:rPr>
          <w:rFonts w:ascii="Times New Roman" w:eastAsia="Times New Roman" w:hAnsi="Times New Roman" w:cs="Times New Roman"/>
        </w:rPr>
        <w:t>Siswa</w:t>
      </w:r>
      <w:proofErr w:type="spellEnd"/>
      <w:r w:rsidRPr="00CC5B93">
        <w:rPr>
          <w:rFonts w:ascii="Times New Roman" w:eastAsia="Times New Roman" w:hAnsi="Times New Roman" w:cs="Times New Roman"/>
        </w:rPr>
        <w:t xml:space="preserve"> Kelas </w:t>
      </w:r>
      <w:proofErr w:type="spellStart"/>
      <w:r w:rsidRPr="00CC5B93">
        <w:rPr>
          <w:rFonts w:ascii="Times New Roman" w:eastAsia="Times New Roman" w:hAnsi="Times New Roman" w:cs="Times New Roman"/>
        </w:rPr>
        <w:t>Viii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Smp</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Panca</w:t>
      </w:r>
      <w:proofErr w:type="spellEnd"/>
      <w:r w:rsidRPr="00CC5B93">
        <w:rPr>
          <w:rFonts w:ascii="Times New Roman" w:eastAsia="Times New Roman" w:hAnsi="Times New Roman" w:cs="Times New Roman"/>
        </w:rPr>
        <w:t xml:space="preserve"> Jaya Surabaya </w:t>
      </w:r>
      <w:proofErr w:type="spellStart"/>
      <w:r w:rsidRPr="00CC5B93">
        <w:rPr>
          <w:rFonts w:ascii="Times New Roman" w:eastAsia="Times New Roman" w:hAnsi="Times New Roman" w:cs="Times New Roman"/>
        </w:rPr>
        <w:t>Tahun</w:t>
      </w:r>
      <w:proofErr w:type="spellEnd"/>
      <w:r w:rsidRPr="00CC5B93">
        <w:rPr>
          <w:rFonts w:ascii="Times New Roman" w:eastAsia="Times New Roman" w:hAnsi="Times New Roman" w:cs="Times New Roman"/>
        </w:rPr>
        <w:t xml:space="preserve"> 2020. Indonesian Journal </w:t>
      </w:r>
      <w:proofErr w:type="gramStart"/>
      <w:r w:rsidRPr="00CC5B93">
        <w:rPr>
          <w:rFonts w:ascii="Times New Roman" w:eastAsia="Times New Roman" w:hAnsi="Times New Roman" w:cs="Times New Roman"/>
        </w:rPr>
        <w:t>Of</w:t>
      </w:r>
      <w:proofErr w:type="gramEnd"/>
      <w:r w:rsidRPr="00CC5B93">
        <w:rPr>
          <w:rFonts w:ascii="Times New Roman" w:eastAsia="Times New Roman" w:hAnsi="Times New Roman" w:cs="Times New Roman"/>
        </w:rPr>
        <w:t xml:space="preserve"> Health and Medical, 1(1), 2774–5244. </w:t>
      </w:r>
      <w:hyperlink r:id="rId13" w:history="1">
        <w:r w:rsidRPr="00CC5B93">
          <w:rPr>
            <w:rStyle w:val="Hyperlink"/>
            <w:rFonts w:ascii="Times New Roman" w:eastAsia="Times New Roman" w:hAnsi="Times New Roman" w:cs="Times New Roman"/>
          </w:rPr>
          <w:t>https://ijohm.rcipublisher.org/index.php/ijohm/article/view/22/17</w:t>
        </w:r>
      </w:hyperlink>
      <w:r w:rsidRPr="00CC5B93">
        <w:rPr>
          <w:rFonts w:ascii="Times New Roman" w:eastAsia="Times New Roman" w:hAnsi="Times New Roman" w:cs="Times New Roman"/>
        </w:rPr>
        <w:t xml:space="preserve"> </w:t>
      </w:r>
    </w:p>
    <w:p w14:paraId="29496EE4"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Karmila</w:t>
      </w:r>
      <w:proofErr w:type="spellEnd"/>
      <w:r w:rsidRPr="00CC5B93">
        <w:rPr>
          <w:rFonts w:ascii="Times New Roman" w:eastAsia="Times New Roman" w:hAnsi="Times New Roman" w:cs="Times New Roman"/>
        </w:rPr>
        <w:t xml:space="preserve">, D., </w:t>
      </w:r>
      <w:proofErr w:type="spellStart"/>
      <w:r w:rsidRPr="00CC5B93">
        <w:rPr>
          <w:rFonts w:ascii="Times New Roman" w:eastAsia="Times New Roman" w:hAnsi="Times New Roman" w:cs="Times New Roman"/>
        </w:rPr>
        <w:t>Wulandari</w:t>
      </w:r>
      <w:proofErr w:type="spellEnd"/>
      <w:r w:rsidRPr="00CC5B93">
        <w:rPr>
          <w:rFonts w:ascii="Times New Roman" w:eastAsia="Times New Roman" w:hAnsi="Times New Roman" w:cs="Times New Roman"/>
        </w:rPr>
        <w:t xml:space="preserve">, L., Monica, C., </w:t>
      </w:r>
      <w:proofErr w:type="spellStart"/>
      <w:r w:rsidRPr="00CC5B93">
        <w:rPr>
          <w:rFonts w:ascii="Times New Roman" w:eastAsia="Times New Roman" w:hAnsi="Times New Roman" w:cs="Times New Roman"/>
        </w:rPr>
        <w:t>Zulhimar</w:t>
      </w:r>
      <w:proofErr w:type="spellEnd"/>
      <w:r w:rsidRPr="00CC5B93">
        <w:rPr>
          <w:rFonts w:ascii="Times New Roman" w:eastAsia="Times New Roman" w:hAnsi="Times New Roman" w:cs="Times New Roman"/>
        </w:rPr>
        <w:t xml:space="preserve">, Z. D., &amp; Novia, A. E. (2023). </w:t>
      </w:r>
      <w:proofErr w:type="spellStart"/>
      <w:r w:rsidRPr="00CC5B93">
        <w:rPr>
          <w:rFonts w:ascii="Times New Roman" w:eastAsia="Times New Roman" w:hAnsi="Times New Roman" w:cs="Times New Roman"/>
        </w:rPr>
        <w:t>Efektivitas</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Penggunaan</w:t>
      </w:r>
      <w:proofErr w:type="spellEnd"/>
      <w:r w:rsidRPr="00CC5B93">
        <w:rPr>
          <w:rFonts w:ascii="Times New Roman" w:eastAsia="Times New Roman" w:hAnsi="Times New Roman" w:cs="Times New Roman"/>
        </w:rPr>
        <w:t xml:space="preserve"> Quizizz </w:t>
      </w:r>
      <w:proofErr w:type="spellStart"/>
      <w:r w:rsidRPr="00CC5B93">
        <w:rPr>
          <w:rFonts w:ascii="Times New Roman" w:eastAsia="Times New Roman" w:hAnsi="Times New Roman" w:cs="Times New Roman"/>
        </w:rPr>
        <w:t>sebagai</w:t>
      </w:r>
      <w:proofErr w:type="spellEnd"/>
      <w:r w:rsidRPr="00CC5B93">
        <w:rPr>
          <w:rFonts w:ascii="Times New Roman" w:eastAsia="Times New Roman" w:hAnsi="Times New Roman" w:cs="Times New Roman"/>
        </w:rPr>
        <w:t xml:space="preserve"> Media </w:t>
      </w:r>
      <w:proofErr w:type="spellStart"/>
      <w:r w:rsidRPr="00CC5B93">
        <w:rPr>
          <w:rFonts w:ascii="Times New Roman" w:eastAsia="Times New Roman" w:hAnsi="Times New Roman" w:cs="Times New Roman"/>
        </w:rPr>
        <w:t>Penilaian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Siswa</w:t>
      </w:r>
      <w:proofErr w:type="spellEnd"/>
      <w:r w:rsidRPr="00CC5B93">
        <w:rPr>
          <w:rFonts w:ascii="Times New Roman" w:eastAsia="Times New Roman" w:hAnsi="Times New Roman" w:cs="Times New Roman"/>
        </w:rPr>
        <w:t xml:space="preserve"> pada Mata Pelajaran TIK. Journal on Education, 5(4), 14636–14643. </w:t>
      </w:r>
      <w:hyperlink r:id="rId14" w:history="1">
        <w:r w:rsidRPr="00CC5B93">
          <w:rPr>
            <w:rStyle w:val="Hyperlink"/>
            <w:rFonts w:ascii="Times New Roman" w:eastAsia="Times New Roman" w:hAnsi="Times New Roman" w:cs="Times New Roman"/>
          </w:rPr>
          <w:t>https://doi.org/10.31004/joe.v5i4.2521</w:t>
        </w:r>
      </w:hyperlink>
      <w:r w:rsidRPr="00CC5B93">
        <w:rPr>
          <w:rFonts w:ascii="Times New Roman" w:eastAsia="Times New Roman" w:hAnsi="Times New Roman" w:cs="Times New Roman"/>
        </w:rPr>
        <w:t xml:space="preserve"> </w:t>
      </w:r>
    </w:p>
    <w:p w14:paraId="012FD8F4"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sidRPr="00CC5B93">
        <w:rPr>
          <w:rFonts w:ascii="Times New Roman" w:eastAsia="Times New Roman" w:hAnsi="Times New Roman" w:cs="Times New Roman"/>
        </w:rPr>
        <w:t xml:space="preserve">Khatib </w:t>
      </w:r>
      <w:proofErr w:type="spellStart"/>
      <w:r w:rsidRPr="00CC5B93">
        <w:rPr>
          <w:rFonts w:ascii="Times New Roman" w:eastAsia="Times New Roman" w:hAnsi="Times New Roman" w:cs="Times New Roman"/>
        </w:rPr>
        <w:t>dkk</w:t>
      </w:r>
      <w:proofErr w:type="spellEnd"/>
      <w:r w:rsidRPr="00CC5B93">
        <w:rPr>
          <w:rFonts w:ascii="Times New Roman" w:eastAsia="Times New Roman" w:hAnsi="Times New Roman" w:cs="Times New Roman"/>
        </w:rPr>
        <w:t xml:space="preserve">. (2022). </w:t>
      </w:r>
      <w:proofErr w:type="spellStart"/>
      <w:r w:rsidRPr="00CC5B93">
        <w:rPr>
          <w:rFonts w:ascii="Times New Roman" w:eastAsia="Times New Roman" w:hAnsi="Times New Roman" w:cs="Times New Roman"/>
        </w:rPr>
        <w:t>MaTriG</w:t>
      </w:r>
      <w:proofErr w:type="spellEnd"/>
      <w:r w:rsidRPr="00CC5B93">
        <w:rPr>
          <w:rFonts w:ascii="Times New Roman" w:eastAsia="Times New Roman" w:hAnsi="Times New Roman" w:cs="Times New Roman"/>
        </w:rPr>
        <w:t xml:space="preserve">: Game </w:t>
      </w:r>
      <w:proofErr w:type="spellStart"/>
      <w:r w:rsidRPr="00CC5B93">
        <w:rPr>
          <w:rFonts w:ascii="Times New Roman" w:eastAsia="Times New Roman" w:hAnsi="Times New Roman" w:cs="Times New Roman"/>
        </w:rPr>
        <w:t>Edukasi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Matematika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dengan</w:t>
      </w:r>
      <w:proofErr w:type="spellEnd"/>
      <w:r w:rsidRPr="00CC5B93">
        <w:rPr>
          <w:rFonts w:ascii="Times New Roman" w:eastAsia="Times New Roman" w:hAnsi="Times New Roman" w:cs="Times New Roman"/>
        </w:rPr>
        <w:t xml:space="preserve"> Construct 3. Indonesian Journal of Computer Science Attribution, 1(1), 233.</w:t>
      </w:r>
    </w:p>
    <w:p w14:paraId="23A2BDFE"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Rahayu</w:t>
      </w:r>
      <w:proofErr w:type="spellEnd"/>
      <w:r w:rsidRPr="00CC5B93">
        <w:rPr>
          <w:rFonts w:ascii="Times New Roman" w:eastAsia="Times New Roman" w:hAnsi="Times New Roman" w:cs="Times New Roman"/>
        </w:rPr>
        <w:t xml:space="preserve">, E. S., </w:t>
      </w:r>
      <w:proofErr w:type="spellStart"/>
      <w:r w:rsidRPr="00CC5B93">
        <w:rPr>
          <w:rFonts w:ascii="Times New Roman" w:eastAsia="Times New Roman" w:hAnsi="Times New Roman" w:cs="Times New Roman"/>
        </w:rPr>
        <w:t>Wilis</w:t>
      </w:r>
      <w:proofErr w:type="spellEnd"/>
      <w:r w:rsidRPr="00CC5B93">
        <w:rPr>
          <w:rFonts w:ascii="Times New Roman" w:eastAsia="Times New Roman" w:hAnsi="Times New Roman" w:cs="Times New Roman"/>
        </w:rPr>
        <w:t xml:space="preserve">, R., </w:t>
      </w:r>
      <w:proofErr w:type="spellStart"/>
      <w:r w:rsidRPr="00CC5B93">
        <w:rPr>
          <w:rFonts w:ascii="Times New Roman" w:eastAsia="Times New Roman" w:hAnsi="Times New Roman" w:cs="Times New Roman"/>
        </w:rPr>
        <w:t>Reca</w:t>
      </w:r>
      <w:proofErr w:type="spellEnd"/>
      <w:r w:rsidRPr="00CC5B93">
        <w:rPr>
          <w:rFonts w:ascii="Times New Roman" w:eastAsia="Times New Roman" w:hAnsi="Times New Roman" w:cs="Times New Roman"/>
        </w:rPr>
        <w:t xml:space="preserve">, R., </w:t>
      </w:r>
      <w:proofErr w:type="spellStart"/>
      <w:r w:rsidRPr="00CC5B93">
        <w:rPr>
          <w:rFonts w:ascii="Times New Roman" w:eastAsia="Times New Roman" w:hAnsi="Times New Roman" w:cs="Times New Roman"/>
        </w:rPr>
        <w:t>Nuraskin</w:t>
      </w:r>
      <w:proofErr w:type="spellEnd"/>
      <w:r w:rsidRPr="00CC5B93">
        <w:rPr>
          <w:rFonts w:ascii="Times New Roman" w:eastAsia="Times New Roman" w:hAnsi="Times New Roman" w:cs="Times New Roman"/>
        </w:rPr>
        <w:t xml:space="preserve">, C. A., </w:t>
      </w:r>
      <w:proofErr w:type="spellStart"/>
      <w:r w:rsidRPr="00CC5B93">
        <w:rPr>
          <w:rFonts w:ascii="Times New Roman" w:eastAsia="Times New Roman" w:hAnsi="Times New Roman" w:cs="Times New Roman"/>
        </w:rPr>
        <w:t>Salfiyadi</w:t>
      </w:r>
      <w:proofErr w:type="spellEnd"/>
      <w:r w:rsidRPr="00CC5B93">
        <w:rPr>
          <w:rFonts w:ascii="Times New Roman" w:eastAsia="Times New Roman" w:hAnsi="Times New Roman" w:cs="Times New Roman"/>
        </w:rPr>
        <w:t xml:space="preserve">, T., &amp; </w:t>
      </w:r>
      <w:proofErr w:type="spellStart"/>
      <w:r w:rsidRPr="00CC5B93">
        <w:rPr>
          <w:rFonts w:ascii="Times New Roman" w:eastAsia="Times New Roman" w:hAnsi="Times New Roman" w:cs="Times New Roman"/>
        </w:rPr>
        <w:t>Mufizarni</w:t>
      </w:r>
      <w:proofErr w:type="spellEnd"/>
      <w:r w:rsidRPr="00CC5B93">
        <w:rPr>
          <w:rFonts w:ascii="Times New Roman" w:eastAsia="Times New Roman" w:hAnsi="Times New Roman" w:cs="Times New Roman"/>
        </w:rPr>
        <w:t xml:space="preserve">, M. (2022). </w:t>
      </w:r>
      <w:proofErr w:type="spellStart"/>
      <w:r w:rsidRPr="00CC5B93">
        <w:rPr>
          <w:rFonts w:ascii="Times New Roman" w:eastAsia="Times New Roman" w:hAnsi="Times New Roman" w:cs="Times New Roman"/>
        </w:rPr>
        <w:t>Upaya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peningkatan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kesehatan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gigi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melalui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kegiatan</w:t>
      </w:r>
      <w:proofErr w:type="spellEnd"/>
      <w:r w:rsidRPr="00CC5B93">
        <w:rPr>
          <w:rFonts w:ascii="Times New Roman" w:eastAsia="Times New Roman" w:hAnsi="Times New Roman" w:cs="Times New Roman"/>
        </w:rPr>
        <w:t xml:space="preserve"> Dental Health Education dan </w:t>
      </w:r>
      <w:proofErr w:type="spellStart"/>
      <w:r w:rsidRPr="00CC5B93">
        <w:rPr>
          <w:rFonts w:ascii="Times New Roman" w:eastAsia="Times New Roman" w:hAnsi="Times New Roman" w:cs="Times New Roman"/>
        </w:rPr>
        <w:t>Scalling</w:t>
      </w:r>
      <w:proofErr w:type="spellEnd"/>
      <w:r w:rsidRPr="00CC5B93">
        <w:rPr>
          <w:rFonts w:ascii="Times New Roman" w:eastAsia="Times New Roman" w:hAnsi="Times New Roman" w:cs="Times New Roman"/>
        </w:rPr>
        <w:t xml:space="preserve"> di </w:t>
      </w:r>
      <w:proofErr w:type="spellStart"/>
      <w:r w:rsidRPr="00CC5B93">
        <w:rPr>
          <w:rFonts w:ascii="Times New Roman" w:eastAsia="Times New Roman" w:hAnsi="Times New Roman" w:cs="Times New Roman"/>
        </w:rPr>
        <w:t>Panti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Asuhan</w:t>
      </w:r>
      <w:proofErr w:type="spellEnd"/>
      <w:r w:rsidRPr="00CC5B93">
        <w:rPr>
          <w:rFonts w:ascii="Times New Roman" w:eastAsia="Times New Roman" w:hAnsi="Times New Roman" w:cs="Times New Roman"/>
        </w:rPr>
        <w:t xml:space="preserve"> Putri Al-</w:t>
      </w:r>
      <w:proofErr w:type="spellStart"/>
      <w:r w:rsidRPr="00CC5B93">
        <w:rPr>
          <w:rFonts w:ascii="Times New Roman" w:eastAsia="Times New Roman" w:hAnsi="Times New Roman" w:cs="Times New Roman"/>
        </w:rPr>
        <w:t>Kaseem</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Kabupaten</w:t>
      </w:r>
      <w:proofErr w:type="spellEnd"/>
      <w:r w:rsidRPr="00CC5B93">
        <w:rPr>
          <w:rFonts w:ascii="Times New Roman" w:eastAsia="Times New Roman" w:hAnsi="Times New Roman" w:cs="Times New Roman"/>
        </w:rPr>
        <w:t xml:space="preserve"> Aceh </w:t>
      </w:r>
      <w:proofErr w:type="spellStart"/>
      <w:r w:rsidRPr="00CC5B93">
        <w:rPr>
          <w:rFonts w:ascii="Times New Roman" w:eastAsia="Times New Roman" w:hAnsi="Times New Roman" w:cs="Times New Roman"/>
        </w:rPr>
        <w:t>Besar</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Jurnal</w:t>
      </w:r>
      <w:proofErr w:type="spellEnd"/>
      <w:r w:rsidRPr="00CC5B93">
        <w:rPr>
          <w:rFonts w:ascii="Times New Roman" w:eastAsia="Times New Roman" w:hAnsi="Times New Roman" w:cs="Times New Roman"/>
        </w:rPr>
        <w:t xml:space="preserve"> PADE: </w:t>
      </w:r>
      <w:proofErr w:type="spellStart"/>
      <w:r w:rsidRPr="00CC5B93">
        <w:rPr>
          <w:rFonts w:ascii="Times New Roman" w:eastAsia="Times New Roman" w:hAnsi="Times New Roman" w:cs="Times New Roman"/>
        </w:rPr>
        <w:t>Pengabdian</w:t>
      </w:r>
      <w:proofErr w:type="spellEnd"/>
      <w:r w:rsidRPr="00CC5B93">
        <w:rPr>
          <w:rFonts w:ascii="Times New Roman" w:eastAsia="Times New Roman" w:hAnsi="Times New Roman" w:cs="Times New Roman"/>
        </w:rPr>
        <w:t xml:space="preserve"> &amp; </w:t>
      </w:r>
      <w:proofErr w:type="spellStart"/>
      <w:r w:rsidRPr="00CC5B93">
        <w:rPr>
          <w:rFonts w:ascii="Times New Roman" w:eastAsia="Times New Roman" w:hAnsi="Times New Roman" w:cs="Times New Roman"/>
        </w:rPr>
        <w:t>Edukasi</w:t>
      </w:r>
      <w:proofErr w:type="spellEnd"/>
      <w:r w:rsidRPr="00CC5B93">
        <w:rPr>
          <w:rFonts w:ascii="Times New Roman" w:eastAsia="Times New Roman" w:hAnsi="Times New Roman" w:cs="Times New Roman"/>
        </w:rPr>
        <w:t xml:space="preserve">, 4(2), 71. </w:t>
      </w:r>
      <w:hyperlink r:id="rId15" w:history="1">
        <w:r w:rsidRPr="00CC5B93">
          <w:rPr>
            <w:rStyle w:val="Hyperlink"/>
            <w:rFonts w:ascii="Times New Roman" w:eastAsia="Times New Roman" w:hAnsi="Times New Roman" w:cs="Times New Roman"/>
          </w:rPr>
          <w:t>https://doi.org/10.30867/pade.v4i2.1002</w:t>
        </w:r>
      </w:hyperlink>
      <w:r w:rsidRPr="00CC5B93">
        <w:rPr>
          <w:rFonts w:ascii="Times New Roman" w:eastAsia="Times New Roman" w:hAnsi="Times New Roman" w:cs="Times New Roman"/>
        </w:rPr>
        <w:t xml:space="preserve"> </w:t>
      </w:r>
    </w:p>
    <w:p w14:paraId="355F7957"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Rivalina</w:t>
      </w:r>
      <w:proofErr w:type="spellEnd"/>
      <w:r w:rsidRPr="00CC5B93">
        <w:rPr>
          <w:rFonts w:ascii="Times New Roman" w:eastAsia="Times New Roman" w:hAnsi="Times New Roman" w:cs="Times New Roman"/>
        </w:rPr>
        <w:t xml:space="preserve">, G. A., </w:t>
      </w:r>
      <w:proofErr w:type="spellStart"/>
      <w:r w:rsidRPr="00CC5B93">
        <w:rPr>
          <w:rFonts w:ascii="Times New Roman" w:eastAsia="Times New Roman" w:hAnsi="Times New Roman" w:cs="Times New Roman"/>
        </w:rPr>
        <w:t>Larasati</w:t>
      </w:r>
      <w:proofErr w:type="spellEnd"/>
      <w:r w:rsidRPr="00CC5B93">
        <w:rPr>
          <w:rFonts w:ascii="Times New Roman" w:eastAsia="Times New Roman" w:hAnsi="Times New Roman" w:cs="Times New Roman"/>
        </w:rPr>
        <w:t xml:space="preserve">, R., &amp; Edi, I. S. (2022). </w:t>
      </w:r>
      <w:proofErr w:type="spellStart"/>
      <w:r w:rsidRPr="00CC5B93">
        <w:rPr>
          <w:rFonts w:ascii="Times New Roman" w:eastAsia="Times New Roman" w:hAnsi="Times New Roman" w:cs="Times New Roman"/>
        </w:rPr>
        <w:t>Hubungan</w:t>
      </w:r>
      <w:proofErr w:type="spellEnd"/>
      <w:r w:rsidRPr="00CC5B93">
        <w:rPr>
          <w:rFonts w:ascii="Times New Roman" w:eastAsia="Times New Roman" w:hAnsi="Times New Roman" w:cs="Times New Roman"/>
        </w:rPr>
        <w:t xml:space="preserve"> Cara </w:t>
      </w:r>
      <w:proofErr w:type="spellStart"/>
      <w:r w:rsidRPr="00CC5B93">
        <w:rPr>
          <w:rFonts w:ascii="Times New Roman" w:eastAsia="Times New Roman" w:hAnsi="Times New Roman" w:cs="Times New Roman"/>
        </w:rPr>
        <w:t>Menyikat</w:t>
      </w:r>
      <w:proofErr w:type="spellEnd"/>
      <w:r w:rsidRPr="00CC5B93">
        <w:rPr>
          <w:rFonts w:ascii="Times New Roman" w:eastAsia="Times New Roman" w:hAnsi="Times New Roman" w:cs="Times New Roman"/>
        </w:rPr>
        <w:t xml:space="preserve"> Gigi </w:t>
      </w:r>
      <w:proofErr w:type="spellStart"/>
      <w:r w:rsidRPr="00CC5B93">
        <w:rPr>
          <w:rFonts w:ascii="Times New Roman" w:eastAsia="Times New Roman" w:hAnsi="Times New Roman" w:cs="Times New Roman"/>
        </w:rPr>
        <w:t>Dengan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Tingginya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Indeks</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Kalkulus</w:t>
      </w:r>
      <w:proofErr w:type="spellEnd"/>
      <w:r w:rsidRPr="00CC5B93">
        <w:rPr>
          <w:rFonts w:ascii="Times New Roman" w:eastAsia="Times New Roman" w:hAnsi="Times New Roman" w:cs="Times New Roman"/>
        </w:rPr>
        <w:t xml:space="preserve"> Pada </w:t>
      </w:r>
      <w:proofErr w:type="spellStart"/>
      <w:r w:rsidRPr="00CC5B93">
        <w:rPr>
          <w:rFonts w:ascii="Times New Roman" w:eastAsia="Times New Roman" w:hAnsi="Times New Roman" w:cs="Times New Roman"/>
        </w:rPr>
        <w:t>Siswa</w:t>
      </w:r>
      <w:proofErr w:type="spellEnd"/>
      <w:r w:rsidRPr="00CC5B93">
        <w:rPr>
          <w:rFonts w:ascii="Times New Roman" w:eastAsia="Times New Roman" w:hAnsi="Times New Roman" w:cs="Times New Roman"/>
        </w:rPr>
        <w:t xml:space="preserve"> Kelas X </w:t>
      </w:r>
      <w:proofErr w:type="spellStart"/>
      <w:r w:rsidRPr="00CC5B93">
        <w:rPr>
          <w:rFonts w:ascii="Times New Roman" w:eastAsia="Times New Roman" w:hAnsi="Times New Roman" w:cs="Times New Roman"/>
        </w:rPr>
        <w:t>Sma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Widya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Darma</w:t>
      </w:r>
      <w:proofErr w:type="spellEnd"/>
      <w:r w:rsidRPr="00CC5B93">
        <w:rPr>
          <w:rFonts w:ascii="Times New Roman" w:eastAsia="Times New Roman" w:hAnsi="Times New Roman" w:cs="Times New Roman"/>
        </w:rPr>
        <w:t xml:space="preserve"> Surabaya. Indonesia Journal of Health and Medical, 2(3), 257–265.</w:t>
      </w:r>
    </w:p>
    <w:p w14:paraId="2ABEC933"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Roichana</w:t>
      </w:r>
      <w:proofErr w:type="spellEnd"/>
      <w:r w:rsidRPr="00CC5B93">
        <w:rPr>
          <w:rFonts w:ascii="Times New Roman" w:eastAsia="Times New Roman" w:hAnsi="Times New Roman" w:cs="Times New Roman"/>
        </w:rPr>
        <w:t xml:space="preserve">, A., Health, S. H.-I. J. of, &amp; 2022, U. (2020). </w:t>
      </w:r>
      <w:proofErr w:type="spellStart"/>
      <w:r w:rsidRPr="00CC5B93">
        <w:rPr>
          <w:rFonts w:ascii="Times New Roman" w:eastAsia="Times New Roman" w:hAnsi="Times New Roman" w:cs="Times New Roman"/>
        </w:rPr>
        <w:t>Pengetahuan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Remaja</w:t>
      </w:r>
      <w:proofErr w:type="spellEnd"/>
      <w:r w:rsidRPr="00CC5B93">
        <w:rPr>
          <w:rFonts w:ascii="Times New Roman" w:eastAsia="Times New Roman" w:hAnsi="Times New Roman" w:cs="Times New Roman"/>
        </w:rPr>
        <w:t xml:space="preserve"> Masjid </w:t>
      </w:r>
      <w:proofErr w:type="spellStart"/>
      <w:r w:rsidRPr="00CC5B93">
        <w:rPr>
          <w:rFonts w:ascii="Times New Roman" w:eastAsia="Times New Roman" w:hAnsi="Times New Roman" w:cs="Times New Roman"/>
        </w:rPr>
        <w:t>Jami’hidayatul</w:t>
      </w:r>
      <w:proofErr w:type="spellEnd"/>
      <w:r w:rsidRPr="00CC5B93">
        <w:rPr>
          <w:rFonts w:ascii="Times New Roman" w:eastAsia="Times New Roman" w:hAnsi="Times New Roman" w:cs="Times New Roman"/>
        </w:rPr>
        <w:t xml:space="preserve"> Islamiyah </w:t>
      </w:r>
      <w:proofErr w:type="spellStart"/>
      <w:r w:rsidRPr="00CC5B93">
        <w:rPr>
          <w:rFonts w:ascii="Times New Roman" w:eastAsia="Times New Roman" w:hAnsi="Times New Roman" w:cs="Times New Roman"/>
        </w:rPr>
        <w:t>Tentang</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kebersihan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gigi</w:t>
      </w:r>
      <w:proofErr w:type="spellEnd"/>
      <w:r w:rsidRPr="00CC5B93">
        <w:rPr>
          <w:rFonts w:ascii="Times New Roman" w:eastAsia="Times New Roman" w:hAnsi="Times New Roman" w:cs="Times New Roman"/>
        </w:rPr>
        <w:t xml:space="preserve"> dan </w:t>
      </w:r>
      <w:proofErr w:type="spellStart"/>
      <w:r w:rsidRPr="00CC5B93">
        <w:rPr>
          <w:rFonts w:ascii="Times New Roman" w:eastAsia="Times New Roman" w:hAnsi="Times New Roman" w:cs="Times New Roman"/>
        </w:rPr>
        <w:t>mulut</w:t>
      </w:r>
      <w:proofErr w:type="spellEnd"/>
      <w:r w:rsidRPr="00CC5B93">
        <w:rPr>
          <w:rFonts w:ascii="Times New Roman" w:eastAsia="Times New Roman" w:hAnsi="Times New Roman" w:cs="Times New Roman"/>
        </w:rPr>
        <w:t xml:space="preserve"> (Di Jalan </w:t>
      </w:r>
      <w:proofErr w:type="spellStart"/>
      <w:r w:rsidRPr="00CC5B93">
        <w:rPr>
          <w:rFonts w:ascii="Times New Roman" w:eastAsia="Times New Roman" w:hAnsi="Times New Roman" w:cs="Times New Roman"/>
        </w:rPr>
        <w:t>Lidah</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Kulon</w:t>
      </w:r>
      <w:proofErr w:type="spellEnd"/>
      <w:r w:rsidRPr="00CC5B93">
        <w:rPr>
          <w:rFonts w:ascii="Times New Roman" w:eastAsia="Times New Roman" w:hAnsi="Times New Roman" w:cs="Times New Roman"/>
        </w:rPr>
        <w:t xml:space="preserve"> RT 5 RW 1 Surabaya. </w:t>
      </w:r>
      <w:proofErr w:type="gramStart"/>
      <w:r w:rsidRPr="00CC5B93">
        <w:rPr>
          <w:rFonts w:ascii="Times New Roman" w:eastAsia="Times New Roman" w:hAnsi="Times New Roman" w:cs="Times New Roman"/>
        </w:rPr>
        <w:t>Ijohm.Rcipublisher.Org</w:t>
      </w:r>
      <w:proofErr w:type="gramEnd"/>
      <w:r w:rsidRPr="00CC5B93">
        <w:rPr>
          <w:rFonts w:ascii="Times New Roman" w:eastAsia="Times New Roman" w:hAnsi="Times New Roman" w:cs="Times New Roman"/>
        </w:rPr>
        <w:t xml:space="preserve">, 2(2), 210–216. </w:t>
      </w:r>
      <w:hyperlink r:id="rId16" w:history="1">
        <w:r w:rsidRPr="00CC5B93">
          <w:rPr>
            <w:rStyle w:val="Hyperlink"/>
            <w:rFonts w:ascii="Times New Roman" w:eastAsia="Times New Roman" w:hAnsi="Times New Roman" w:cs="Times New Roman"/>
          </w:rPr>
          <w:t>http://ijohm.rcipublisher.org/index.php/ijohm/article/view/137</w:t>
        </w:r>
      </w:hyperlink>
      <w:r w:rsidRPr="00CC5B93">
        <w:rPr>
          <w:rFonts w:ascii="Times New Roman" w:eastAsia="Times New Roman" w:hAnsi="Times New Roman" w:cs="Times New Roman"/>
        </w:rPr>
        <w:t xml:space="preserve"> </w:t>
      </w:r>
    </w:p>
    <w:p w14:paraId="74396967"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sidRPr="00CC5B93">
        <w:rPr>
          <w:rFonts w:ascii="Times New Roman" w:eastAsia="Times New Roman" w:hAnsi="Times New Roman" w:cs="Times New Roman"/>
        </w:rPr>
        <w:t xml:space="preserve">Sanjaya, A., </w:t>
      </w:r>
      <w:proofErr w:type="spellStart"/>
      <w:r w:rsidRPr="00CC5B93">
        <w:rPr>
          <w:rFonts w:ascii="Times New Roman" w:eastAsia="Times New Roman" w:hAnsi="Times New Roman" w:cs="Times New Roman"/>
        </w:rPr>
        <w:t>Wahyudi</w:t>
      </w:r>
      <w:proofErr w:type="spellEnd"/>
      <w:r w:rsidRPr="00CC5B93">
        <w:rPr>
          <w:rFonts w:ascii="Times New Roman" w:eastAsia="Times New Roman" w:hAnsi="Times New Roman" w:cs="Times New Roman"/>
        </w:rPr>
        <w:t xml:space="preserve">, J., &amp; </w:t>
      </w:r>
      <w:proofErr w:type="spellStart"/>
      <w:r w:rsidRPr="00CC5B93">
        <w:rPr>
          <w:rFonts w:ascii="Times New Roman" w:eastAsia="Times New Roman" w:hAnsi="Times New Roman" w:cs="Times New Roman"/>
        </w:rPr>
        <w:t>Arliando</w:t>
      </w:r>
      <w:proofErr w:type="spellEnd"/>
      <w:r w:rsidRPr="00CC5B93">
        <w:rPr>
          <w:rFonts w:ascii="Times New Roman" w:eastAsia="Times New Roman" w:hAnsi="Times New Roman" w:cs="Times New Roman"/>
        </w:rPr>
        <w:t xml:space="preserve">, Y. (2022). </w:t>
      </w:r>
      <w:proofErr w:type="spellStart"/>
      <w:r w:rsidRPr="00CC5B93">
        <w:rPr>
          <w:rFonts w:ascii="Times New Roman" w:eastAsia="Times New Roman" w:hAnsi="Times New Roman" w:cs="Times New Roman"/>
        </w:rPr>
        <w:t>Penerapan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Logika</w:t>
      </w:r>
      <w:proofErr w:type="spellEnd"/>
      <w:r w:rsidRPr="00CC5B93">
        <w:rPr>
          <w:rFonts w:ascii="Times New Roman" w:eastAsia="Times New Roman" w:hAnsi="Times New Roman" w:cs="Times New Roman"/>
        </w:rPr>
        <w:t xml:space="preserve"> Fuzzy </w:t>
      </w:r>
      <w:proofErr w:type="spellStart"/>
      <w:r w:rsidRPr="00CC5B93">
        <w:rPr>
          <w:rFonts w:ascii="Times New Roman" w:eastAsia="Times New Roman" w:hAnsi="Times New Roman" w:cs="Times New Roman"/>
        </w:rPr>
        <w:t>Sugeno</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untuk</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Menentukan</w:t>
      </w:r>
      <w:proofErr w:type="spellEnd"/>
      <w:r w:rsidRPr="00CC5B93">
        <w:rPr>
          <w:rFonts w:ascii="Times New Roman" w:eastAsia="Times New Roman" w:hAnsi="Times New Roman" w:cs="Times New Roman"/>
        </w:rPr>
        <w:t xml:space="preserve"> Reward pada Game </w:t>
      </w:r>
      <w:proofErr w:type="spellStart"/>
      <w:r w:rsidRPr="00CC5B93">
        <w:rPr>
          <w:rFonts w:ascii="Times New Roman" w:eastAsia="Times New Roman" w:hAnsi="Times New Roman" w:cs="Times New Roman"/>
        </w:rPr>
        <w:t>Edukasi</w:t>
      </w:r>
      <w:proofErr w:type="spellEnd"/>
      <w:r w:rsidRPr="00CC5B93">
        <w:rPr>
          <w:rFonts w:ascii="Times New Roman" w:eastAsia="Times New Roman" w:hAnsi="Times New Roman" w:cs="Times New Roman"/>
        </w:rPr>
        <w:t xml:space="preserve"> Platformer </w:t>
      </w:r>
      <w:proofErr w:type="spellStart"/>
      <w:r w:rsidRPr="00CC5B93">
        <w:rPr>
          <w:rFonts w:ascii="Times New Roman" w:eastAsia="Times New Roman" w:hAnsi="Times New Roman" w:cs="Times New Roman"/>
        </w:rPr>
        <w:t>Berbasis</w:t>
      </w:r>
      <w:proofErr w:type="spellEnd"/>
      <w:r w:rsidRPr="00CC5B93">
        <w:rPr>
          <w:rFonts w:ascii="Times New Roman" w:eastAsia="Times New Roman" w:hAnsi="Times New Roman" w:cs="Times New Roman"/>
        </w:rPr>
        <w:t xml:space="preserve"> Android. MEANS (Media </w:t>
      </w:r>
      <w:proofErr w:type="spellStart"/>
      <w:r w:rsidRPr="00CC5B93">
        <w:rPr>
          <w:rFonts w:ascii="Times New Roman" w:eastAsia="Times New Roman" w:hAnsi="Times New Roman" w:cs="Times New Roman"/>
        </w:rPr>
        <w:t>Informasi</w:t>
      </w:r>
      <w:proofErr w:type="spellEnd"/>
      <w:r w:rsidRPr="00CC5B93">
        <w:rPr>
          <w:rFonts w:ascii="Times New Roman" w:eastAsia="Times New Roman" w:hAnsi="Times New Roman" w:cs="Times New Roman"/>
        </w:rPr>
        <w:t xml:space="preserve"> Analisa Dan </w:t>
      </w:r>
      <w:proofErr w:type="spellStart"/>
      <w:r w:rsidRPr="00CC5B93">
        <w:rPr>
          <w:rFonts w:ascii="Times New Roman" w:eastAsia="Times New Roman" w:hAnsi="Times New Roman" w:cs="Times New Roman"/>
        </w:rPr>
        <w:t>Sistem</w:t>
      </w:r>
      <w:proofErr w:type="spellEnd"/>
      <w:r w:rsidRPr="00CC5B93">
        <w:rPr>
          <w:rFonts w:ascii="Times New Roman" w:eastAsia="Times New Roman" w:hAnsi="Times New Roman" w:cs="Times New Roman"/>
        </w:rPr>
        <w:t xml:space="preserve">), 6(2), 174–179. </w:t>
      </w:r>
      <w:hyperlink r:id="rId17" w:history="1">
        <w:r w:rsidRPr="00CC5B93">
          <w:rPr>
            <w:rStyle w:val="Hyperlink"/>
            <w:rFonts w:ascii="Times New Roman" w:eastAsia="Times New Roman" w:hAnsi="Times New Roman" w:cs="Times New Roman"/>
          </w:rPr>
          <w:t>https://doi.org/10.54367/means.v6i2.1529</w:t>
        </w:r>
      </w:hyperlink>
      <w:r w:rsidRPr="00CC5B93">
        <w:rPr>
          <w:rFonts w:ascii="Times New Roman" w:eastAsia="Times New Roman" w:hAnsi="Times New Roman" w:cs="Times New Roman"/>
        </w:rPr>
        <w:t xml:space="preserve"> </w:t>
      </w:r>
    </w:p>
    <w:p w14:paraId="598D7BA1"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Sintiya</w:t>
      </w:r>
      <w:proofErr w:type="spellEnd"/>
      <w:r w:rsidRPr="00CC5B93">
        <w:rPr>
          <w:rFonts w:ascii="Times New Roman" w:eastAsia="Times New Roman" w:hAnsi="Times New Roman" w:cs="Times New Roman"/>
        </w:rPr>
        <w:t xml:space="preserve"> N. (2023). </w:t>
      </w:r>
      <w:proofErr w:type="spellStart"/>
      <w:r w:rsidRPr="00CC5B93">
        <w:rPr>
          <w:rFonts w:ascii="Times New Roman" w:eastAsia="Times New Roman" w:hAnsi="Times New Roman" w:cs="Times New Roman"/>
        </w:rPr>
        <w:t>Pengaruh</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Penyuluhan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Dengan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Menggunakan</w:t>
      </w:r>
      <w:proofErr w:type="spellEnd"/>
      <w:r w:rsidRPr="00CC5B93">
        <w:rPr>
          <w:rFonts w:ascii="Times New Roman" w:eastAsia="Times New Roman" w:hAnsi="Times New Roman" w:cs="Times New Roman"/>
        </w:rPr>
        <w:t xml:space="preserve"> Media </w:t>
      </w:r>
      <w:proofErr w:type="spellStart"/>
      <w:r w:rsidRPr="00CC5B93">
        <w:rPr>
          <w:rFonts w:ascii="Times New Roman" w:eastAsia="Times New Roman" w:hAnsi="Times New Roman" w:cs="Times New Roman"/>
        </w:rPr>
        <w:t>Kartu</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Pertanyan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Terhadap</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Pengetahuan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Sikap</w:t>
      </w:r>
      <w:proofErr w:type="spellEnd"/>
      <w:r w:rsidRPr="00CC5B93">
        <w:rPr>
          <w:rFonts w:ascii="Times New Roman" w:eastAsia="Times New Roman" w:hAnsi="Times New Roman" w:cs="Times New Roman"/>
        </w:rPr>
        <w:t xml:space="preserve">, Dan </w:t>
      </w:r>
      <w:proofErr w:type="spellStart"/>
      <w:r w:rsidRPr="00CC5B93">
        <w:rPr>
          <w:rFonts w:ascii="Times New Roman" w:eastAsia="Times New Roman" w:hAnsi="Times New Roman" w:cs="Times New Roman"/>
        </w:rPr>
        <w:t>Perilaku</w:t>
      </w:r>
      <w:proofErr w:type="spellEnd"/>
      <w:r w:rsidRPr="00CC5B93">
        <w:rPr>
          <w:rFonts w:ascii="Times New Roman" w:eastAsia="Times New Roman" w:hAnsi="Times New Roman" w:cs="Times New Roman"/>
        </w:rPr>
        <w:t xml:space="preserve"> Kesehatan Gigi Dan </w:t>
      </w:r>
      <w:proofErr w:type="spellStart"/>
      <w:r w:rsidRPr="00CC5B93">
        <w:rPr>
          <w:rFonts w:ascii="Times New Roman" w:eastAsia="Times New Roman" w:hAnsi="Times New Roman" w:cs="Times New Roman"/>
        </w:rPr>
        <w:t>Mulut</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Siswa</w:t>
      </w:r>
      <w:proofErr w:type="spellEnd"/>
      <w:r w:rsidRPr="00CC5B93">
        <w:rPr>
          <w:rFonts w:ascii="Times New Roman" w:eastAsia="Times New Roman" w:hAnsi="Times New Roman" w:cs="Times New Roman"/>
        </w:rPr>
        <w:t xml:space="preserve"> Kelas V Sd. </w:t>
      </w:r>
      <w:proofErr w:type="spellStart"/>
      <w:r w:rsidRPr="00CC5B93">
        <w:rPr>
          <w:rFonts w:ascii="Times New Roman" w:eastAsia="Times New Roman" w:hAnsi="Times New Roman" w:cs="Times New Roman"/>
        </w:rPr>
        <w:t>Jurnal</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Ilmiah</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Keperawatan</w:t>
      </w:r>
      <w:proofErr w:type="spellEnd"/>
      <w:r w:rsidRPr="00CC5B93">
        <w:rPr>
          <w:rFonts w:ascii="Times New Roman" w:eastAsia="Times New Roman" w:hAnsi="Times New Roman" w:cs="Times New Roman"/>
        </w:rPr>
        <w:t xml:space="preserve"> Gigi (JIKG), Volume 4(2), 158–167.</w:t>
      </w:r>
    </w:p>
    <w:p w14:paraId="23CCC49A"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Sukmana</w:t>
      </w:r>
      <w:proofErr w:type="spellEnd"/>
      <w:r w:rsidRPr="00CC5B93">
        <w:rPr>
          <w:rFonts w:ascii="Times New Roman" w:eastAsia="Times New Roman" w:hAnsi="Times New Roman" w:cs="Times New Roman"/>
        </w:rPr>
        <w:t xml:space="preserve">, S. E., Adi, D. T., &amp; </w:t>
      </w:r>
      <w:proofErr w:type="spellStart"/>
      <w:r w:rsidRPr="00CC5B93">
        <w:rPr>
          <w:rFonts w:ascii="Times New Roman" w:eastAsia="Times New Roman" w:hAnsi="Times New Roman" w:cs="Times New Roman"/>
        </w:rPr>
        <w:t>Pradibta</w:t>
      </w:r>
      <w:proofErr w:type="spellEnd"/>
      <w:r w:rsidRPr="00CC5B93">
        <w:rPr>
          <w:rFonts w:ascii="Times New Roman" w:eastAsia="Times New Roman" w:hAnsi="Times New Roman" w:cs="Times New Roman"/>
        </w:rPr>
        <w:t xml:space="preserve">, H. (2023). Game Platformer </w:t>
      </w:r>
      <w:proofErr w:type="spellStart"/>
      <w:r w:rsidRPr="00CC5B93">
        <w:rPr>
          <w:rFonts w:ascii="Times New Roman" w:eastAsia="Times New Roman" w:hAnsi="Times New Roman" w:cs="Times New Roman"/>
        </w:rPr>
        <w:t>Berbasis</w:t>
      </w:r>
      <w:proofErr w:type="spellEnd"/>
      <w:r w:rsidRPr="00CC5B93">
        <w:rPr>
          <w:rFonts w:ascii="Times New Roman" w:eastAsia="Times New Roman" w:hAnsi="Times New Roman" w:cs="Times New Roman"/>
        </w:rPr>
        <w:t xml:space="preserve"> Fuzzy-Fisher Yates </w:t>
      </w:r>
      <w:proofErr w:type="spellStart"/>
      <w:r w:rsidRPr="00CC5B93">
        <w:rPr>
          <w:rFonts w:ascii="Times New Roman" w:eastAsia="Times New Roman" w:hAnsi="Times New Roman" w:cs="Times New Roman"/>
        </w:rPr>
        <w:t>Dalam</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Pembelajaran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Matematika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Materi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Perkalian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Sekolah</w:t>
      </w:r>
      <w:proofErr w:type="spellEnd"/>
      <w:r w:rsidRPr="00CC5B93">
        <w:rPr>
          <w:rFonts w:ascii="Times New Roman" w:eastAsia="Times New Roman" w:hAnsi="Times New Roman" w:cs="Times New Roman"/>
        </w:rPr>
        <w:t xml:space="preserve"> Dasar. </w:t>
      </w:r>
      <w:proofErr w:type="spellStart"/>
      <w:r w:rsidRPr="00CC5B93">
        <w:rPr>
          <w:rFonts w:ascii="Times New Roman" w:eastAsia="Times New Roman" w:hAnsi="Times New Roman" w:cs="Times New Roman"/>
        </w:rPr>
        <w:t>Jurnal</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Minfo</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Polgan</w:t>
      </w:r>
      <w:proofErr w:type="spellEnd"/>
      <w:r w:rsidRPr="00CC5B93">
        <w:rPr>
          <w:rFonts w:ascii="Times New Roman" w:eastAsia="Times New Roman" w:hAnsi="Times New Roman" w:cs="Times New Roman"/>
        </w:rPr>
        <w:t xml:space="preserve">, 12(1), 60–66. </w:t>
      </w:r>
      <w:hyperlink r:id="rId18" w:history="1">
        <w:r w:rsidRPr="00CC5B93">
          <w:rPr>
            <w:rStyle w:val="Hyperlink"/>
            <w:rFonts w:ascii="Times New Roman" w:eastAsia="Times New Roman" w:hAnsi="Times New Roman" w:cs="Times New Roman"/>
          </w:rPr>
          <w:t>https://doi.org/10.33395/jmp.v12i1.12310</w:t>
        </w:r>
      </w:hyperlink>
      <w:r w:rsidRPr="00CC5B93">
        <w:rPr>
          <w:rFonts w:ascii="Times New Roman" w:eastAsia="Times New Roman" w:hAnsi="Times New Roman" w:cs="Times New Roman"/>
        </w:rPr>
        <w:t xml:space="preserve"> </w:t>
      </w:r>
    </w:p>
    <w:p w14:paraId="019F1E1E"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sidRPr="00CC5B93">
        <w:rPr>
          <w:rFonts w:ascii="Times New Roman" w:eastAsia="Times New Roman" w:hAnsi="Times New Roman" w:cs="Times New Roman"/>
        </w:rPr>
        <w:t xml:space="preserve">Wahyu, A., Dian, L., &amp; </w:t>
      </w:r>
      <w:proofErr w:type="spellStart"/>
      <w:r w:rsidRPr="00CC5B93">
        <w:rPr>
          <w:rFonts w:ascii="Times New Roman" w:eastAsia="Times New Roman" w:hAnsi="Times New Roman" w:cs="Times New Roman"/>
        </w:rPr>
        <w:t>Zulkarnain</w:t>
      </w:r>
      <w:proofErr w:type="spellEnd"/>
      <w:r w:rsidRPr="00CC5B93">
        <w:rPr>
          <w:rFonts w:ascii="Times New Roman" w:eastAsia="Times New Roman" w:hAnsi="Times New Roman" w:cs="Times New Roman"/>
        </w:rPr>
        <w:t xml:space="preserve">, A. (2019). </w:t>
      </w:r>
      <w:proofErr w:type="spellStart"/>
      <w:r w:rsidRPr="00CC5B93">
        <w:rPr>
          <w:rFonts w:ascii="Times New Roman" w:eastAsia="Times New Roman" w:hAnsi="Times New Roman" w:cs="Times New Roman"/>
        </w:rPr>
        <w:t>Perbedaan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Efektivitas</w:t>
      </w:r>
      <w:proofErr w:type="spellEnd"/>
      <w:r w:rsidRPr="00CC5B93">
        <w:rPr>
          <w:rFonts w:ascii="Times New Roman" w:eastAsia="Times New Roman" w:hAnsi="Times New Roman" w:cs="Times New Roman"/>
        </w:rPr>
        <w:t xml:space="preserve"> Pendidikan Kesehatan </w:t>
      </w:r>
      <w:proofErr w:type="spellStart"/>
      <w:r w:rsidRPr="00CC5B93">
        <w:rPr>
          <w:rFonts w:ascii="Times New Roman" w:eastAsia="Times New Roman" w:hAnsi="Times New Roman" w:cs="Times New Roman"/>
        </w:rPr>
        <w:t>Pemeriksaan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Payudara</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Sendiri</w:t>
      </w:r>
      <w:proofErr w:type="spellEnd"/>
      <w:r w:rsidRPr="00CC5B93">
        <w:rPr>
          <w:rFonts w:ascii="Times New Roman" w:eastAsia="Times New Roman" w:hAnsi="Times New Roman" w:cs="Times New Roman"/>
        </w:rPr>
        <w:t xml:space="preserve"> (SADARI) </w:t>
      </w:r>
      <w:proofErr w:type="spellStart"/>
      <w:r w:rsidRPr="00CC5B93">
        <w:rPr>
          <w:rFonts w:ascii="Times New Roman" w:eastAsia="Times New Roman" w:hAnsi="Times New Roman" w:cs="Times New Roman"/>
        </w:rPr>
        <w:t>dengan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Menggunakan</w:t>
      </w:r>
      <w:proofErr w:type="spellEnd"/>
      <w:r w:rsidRPr="00CC5B93">
        <w:rPr>
          <w:rFonts w:ascii="Times New Roman" w:eastAsia="Times New Roman" w:hAnsi="Times New Roman" w:cs="Times New Roman"/>
        </w:rPr>
        <w:t xml:space="preserve"> Media Leaflet dan Media Audio Visual Pada </w:t>
      </w:r>
      <w:proofErr w:type="spellStart"/>
      <w:r w:rsidRPr="00CC5B93">
        <w:rPr>
          <w:rFonts w:ascii="Times New Roman" w:eastAsia="Times New Roman" w:hAnsi="Times New Roman" w:cs="Times New Roman"/>
        </w:rPr>
        <w:t>Remaja</w:t>
      </w:r>
      <w:proofErr w:type="spellEnd"/>
      <w:r w:rsidRPr="00CC5B93">
        <w:rPr>
          <w:rFonts w:ascii="Times New Roman" w:eastAsia="Times New Roman" w:hAnsi="Times New Roman" w:cs="Times New Roman"/>
        </w:rPr>
        <w:t xml:space="preserve"> Putri Di SMK NU </w:t>
      </w:r>
      <w:proofErr w:type="spellStart"/>
      <w:r w:rsidRPr="00CC5B93">
        <w:rPr>
          <w:rFonts w:ascii="Times New Roman" w:eastAsia="Times New Roman" w:hAnsi="Times New Roman" w:cs="Times New Roman"/>
        </w:rPr>
        <w:t>Ungaran</w:t>
      </w:r>
      <w:proofErr w:type="spellEnd"/>
      <w:r w:rsidRPr="00CC5B93">
        <w:rPr>
          <w:rFonts w:ascii="Times New Roman" w:eastAsia="Times New Roman" w:hAnsi="Times New Roman" w:cs="Times New Roman"/>
        </w:rPr>
        <w:t xml:space="preserve">. Journal of </w:t>
      </w:r>
      <w:proofErr w:type="spellStart"/>
      <w:r w:rsidRPr="00CC5B93">
        <w:rPr>
          <w:rFonts w:ascii="Times New Roman" w:eastAsia="Times New Roman" w:hAnsi="Times New Roman" w:cs="Times New Roman"/>
        </w:rPr>
        <w:t>Holistics</w:t>
      </w:r>
      <w:proofErr w:type="spellEnd"/>
      <w:r w:rsidRPr="00CC5B93">
        <w:rPr>
          <w:rFonts w:ascii="Times New Roman" w:eastAsia="Times New Roman" w:hAnsi="Times New Roman" w:cs="Times New Roman"/>
        </w:rPr>
        <w:t xml:space="preserve"> and Health Sciences, 2284(1), 1–6. </w:t>
      </w:r>
      <w:hyperlink r:id="rId19" w:history="1">
        <w:r w:rsidRPr="00CC5B93">
          <w:rPr>
            <w:rStyle w:val="Hyperlink"/>
            <w:rFonts w:ascii="Times New Roman" w:eastAsia="Times New Roman" w:hAnsi="Times New Roman" w:cs="Times New Roman"/>
          </w:rPr>
          <w:t>https://e-abdimas.unw.ac.id/index.php/jhhs/article/view/6/5</w:t>
        </w:r>
      </w:hyperlink>
      <w:r w:rsidRPr="00CC5B93">
        <w:rPr>
          <w:rFonts w:ascii="Times New Roman" w:eastAsia="Times New Roman" w:hAnsi="Times New Roman" w:cs="Times New Roman"/>
        </w:rPr>
        <w:t xml:space="preserve"> </w:t>
      </w:r>
    </w:p>
    <w:p w14:paraId="50531407" w14:textId="77777777"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proofErr w:type="gramStart"/>
      <w:r w:rsidRPr="00CC5B93">
        <w:rPr>
          <w:rFonts w:ascii="Times New Roman" w:eastAsia="Times New Roman" w:hAnsi="Times New Roman" w:cs="Times New Roman"/>
        </w:rPr>
        <w:t>Yulianti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ary</w:t>
      </w:r>
      <w:proofErr w:type="spellEnd"/>
      <w:proofErr w:type="gramEnd"/>
      <w:r w:rsidRPr="00CC5B93">
        <w:rPr>
          <w:rFonts w:ascii="Times New Roman" w:eastAsia="Times New Roman" w:hAnsi="Times New Roman" w:cs="Times New Roman"/>
        </w:rPr>
        <w:t xml:space="preserve">. (2018). </w:t>
      </w:r>
      <w:proofErr w:type="spellStart"/>
      <w:r w:rsidRPr="00CC5B93">
        <w:rPr>
          <w:rFonts w:ascii="Times New Roman" w:eastAsia="Times New Roman" w:hAnsi="Times New Roman" w:cs="Times New Roman"/>
        </w:rPr>
        <w:t>Pemanfaatan</w:t>
      </w:r>
      <w:proofErr w:type="spellEnd"/>
      <w:r w:rsidRPr="00CC5B93">
        <w:rPr>
          <w:rFonts w:ascii="Times New Roman" w:eastAsia="Times New Roman" w:hAnsi="Times New Roman" w:cs="Times New Roman"/>
        </w:rPr>
        <w:t xml:space="preserve"> Media </w:t>
      </w:r>
      <w:proofErr w:type="spellStart"/>
      <w:r w:rsidRPr="00CC5B93">
        <w:rPr>
          <w:rFonts w:ascii="Times New Roman" w:eastAsia="Times New Roman" w:hAnsi="Times New Roman" w:cs="Times New Roman"/>
        </w:rPr>
        <w:t>Pembelajaran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Berbasis</w:t>
      </w:r>
      <w:proofErr w:type="spellEnd"/>
      <w:r w:rsidRPr="00CC5B93">
        <w:rPr>
          <w:rFonts w:ascii="Times New Roman" w:eastAsia="Times New Roman" w:hAnsi="Times New Roman" w:cs="Times New Roman"/>
        </w:rPr>
        <w:t xml:space="preserve"> Game </w:t>
      </w:r>
      <w:proofErr w:type="spellStart"/>
      <w:r w:rsidRPr="00CC5B93">
        <w:rPr>
          <w:rFonts w:ascii="Times New Roman" w:eastAsia="Times New Roman" w:hAnsi="Times New Roman" w:cs="Times New Roman"/>
        </w:rPr>
        <w:t>Edukasi</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Menggunakan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Aplikasi</w:t>
      </w:r>
      <w:proofErr w:type="spellEnd"/>
      <w:r w:rsidRPr="00CC5B93">
        <w:rPr>
          <w:rFonts w:ascii="Times New Roman" w:eastAsia="Times New Roman" w:hAnsi="Times New Roman" w:cs="Times New Roman"/>
        </w:rPr>
        <w:t xml:space="preserve"> Construct 2. IT-EDU, 05(01), 527–533.</w:t>
      </w:r>
    </w:p>
    <w:p w14:paraId="1E34340D" w14:textId="1CB1110B" w:rsidR="001A2A87" w:rsidRPr="00CC5B93" w:rsidRDefault="001A2A87" w:rsidP="001A2A8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CC5B93">
        <w:rPr>
          <w:rFonts w:ascii="Times New Roman" w:eastAsia="Times New Roman" w:hAnsi="Times New Roman" w:cs="Times New Roman"/>
        </w:rPr>
        <w:t>Yuniarly</w:t>
      </w:r>
      <w:proofErr w:type="spellEnd"/>
      <w:r w:rsidRPr="00CC5B93">
        <w:rPr>
          <w:rFonts w:ascii="Times New Roman" w:eastAsia="Times New Roman" w:hAnsi="Times New Roman" w:cs="Times New Roman"/>
        </w:rPr>
        <w:t xml:space="preserve">, E., Amalia, R., &amp; </w:t>
      </w:r>
      <w:proofErr w:type="spellStart"/>
      <w:r w:rsidRPr="00CC5B93">
        <w:rPr>
          <w:rFonts w:ascii="Times New Roman" w:eastAsia="Times New Roman" w:hAnsi="Times New Roman" w:cs="Times New Roman"/>
        </w:rPr>
        <w:t>Haryani</w:t>
      </w:r>
      <w:proofErr w:type="spellEnd"/>
      <w:r w:rsidRPr="00CC5B93">
        <w:rPr>
          <w:rFonts w:ascii="Times New Roman" w:eastAsia="Times New Roman" w:hAnsi="Times New Roman" w:cs="Times New Roman"/>
        </w:rPr>
        <w:t xml:space="preserve">, W. (2019). </w:t>
      </w:r>
      <w:proofErr w:type="spellStart"/>
      <w:r w:rsidRPr="00CC5B93">
        <w:rPr>
          <w:rFonts w:ascii="Times New Roman" w:eastAsia="Times New Roman" w:hAnsi="Times New Roman" w:cs="Times New Roman"/>
        </w:rPr>
        <w:t>Hubungan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tingkat</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pengetahuan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tentang</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kesehatan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gigi</w:t>
      </w:r>
      <w:proofErr w:type="spellEnd"/>
      <w:r w:rsidRPr="00CC5B93">
        <w:rPr>
          <w:rFonts w:ascii="Times New Roman" w:eastAsia="Times New Roman" w:hAnsi="Times New Roman" w:cs="Times New Roman"/>
        </w:rPr>
        <w:t xml:space="preserve"> dan </w:t>
      </w:r>
      <w:proofErr w:type="spellStart"/>
      <w:r w:rsidRPr="00CC5B93">
        <w:rPr>
          <w:rFonts w:ascii="Times New Roman" w:eastAsia="Times New Roman" w:hAnsi="Times New Roman" w:cs="Times New Roman"/>
        </w:rPr>
        <w:t>mulut</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dengan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tingkat</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kebersihan</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gigi</w:t>
      </w:r>
      <w:proofErr w:type="spellEnd"/>
      <w:r w:rsidRPr="00CC5B93">
        <w:rPr>
          <w:rFonts w:ascii="Times New Roman" w:eastAsia="Times New Roman" w:hAnsi="Times New Roman" w:cs="Times New Roman"/>
        </w:rPr>
        <w:t xml:space="preserve"> dan </w:t>
      </w:r>
      <w:proofErr w:type="spellStart"/>
      <w:r w:rsidRPr="00CC5B93">
        <w:rPr>
          <w:rFonts w:ascii="Times New Roman" w:eastAsia="Times New Roman" w:hAnsi="Times New Roman" w:cs="Times New Roman"/>
        </w:rPr>
        <w:t>mulut</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anak</w:t>
      </w:r>
      <w:proofErr w:type="spellEnd"/>
      <w:r w:rsidRPr="00CC5B93">
        <w:rPr>
          <w:rFonts w:ascii="Times New Roman" w:eastAsia="Times New Roman" w:hAnsi="Times New Roman" w:cs="Times New Roman"/>
        </w:rPr>
        <w:t xml:space="preserve"> </w:t>
      </w:r>
      <w:proofErr w:type="spellStart"/>
      <w:r w:rsidR="00CC5B93">
        <w:rPr>
          <w:rFonts w:ascii="Times New Roman" w:eastAsia="Times New Roman" w:hAnsi="Times New Roman" w:cs="Times New Roman"/>
        </w:rPr>
        <w:t>s</w:t>
      </w:r>
      <w:r w:rsidRPr="00CC5B93">
        <w:rPr>
          <w:rFonts w:ascii="Times New Roman" w:eastAsia="Times New Roman" w:hAnsi="Times New Roman" w:cs="Times New Roman"/>
        </w:rPr>
        <w:t>ekolah</w:t>
      </w:r>
      <w:proofErr w:type="spellEnd"/>
      <w:r w:rsidRPr="00CC5B93">
        <w:rPr>
          <w:rFonts w:ascii="Times New Roman" w:eastAsia="Times New Roman" w:hAnsi="Times New Roman" w:cs="Times New Roman"/>
        </w:rPr>
        <w:t xml:space="preserve"> </w:t>
      </w:r>
      <w:proofErr w:type="spellStart"/>
      <w:r w:rsidRPr="00CC5B93">
        <w:rPr>
          <w:rFonts w:ascii="Times New Roman" w:eastAsia="Times New Roman" w:hAnsi="Times New Roman" w:cs="Times New Roman"/>
        </w:rPr>
        <w:t>dasar</w:t>
      </w:r>
      <w:proofErr w:type="spellEnd"/>
      <w:r w:rsidRPr="00CC5B93">
        <w:rPr>
          <w:rFonts w:ascii="Times New Roman" w:eastAsia="Times New Roman" w:hAnsi="Times New Roman" w:cs="Times New Roman"/>
        </w:rPr>
        <w:t>. Journal of Oral Health Care,</w:t>
      </w:r>
      <w:r w:rsidR="00CC5B93">
        <w:rPr>
          <w:rFonts w:ascii="Times New Roman" w:eastAsia="Times New Roman" w:hAnsi="Times New Roman" w:cs="Times New Roman"/>
        </w:rPr>
        <w:t xml:space="preserve"> </w:t>
      </w:r>
      <w:r w:rsidRPr="00CC5B93">
        <w:rPr>
          <w:rFonts w:ascii="Times New Roman" w:eastAsia="Times New Roman" w:hAnsi="Times New Roman" w:cs="Times New Roman"/>
        </w:rPr>
        <w:t>(1),</w:t>
      </w:r>
      <w:r w:rsidR="00CC5B93">
        <w:rPr>
          <w:rFonts w:ascii="Times New Roman" w:eastAsia="Times New Roman" w:hAnsi="Times New Roman" w:cs="Times New Roman"/>
        </w:rPr>
        <w:t xml:space="preserve"> </w:t>
      </w:r>
      <w:r w:rsidRPr="00CC5B93">
        <w:rPr>
          <w:rFonts w:ascii="Times New Roman" w:eastAsia="Times New Roman" w:hAnsi="Times New Roman" w:cs="Times New Roman"/>
        </w:rPr>
        <w:t xml:space="preserve">01–08. </w:t>
      </w:r>
      <w:hyperlink r:id="rId20" w:history="1">
        <w:r w:rsidR="00CC5B93" w:rsidRPr="00CC5B93">
          <w:t>https://doi.org/10.29238/ohc.v7i1.339</w:t>
        </w:r>
      </w:hyperlink>
      <w:r w:rsidR="00CC5B93">
        <w:t xml:space="preserve"> </w:t>
      </w:r>
    </w:p>
    <w:p w14:paraId="0CEACD8F" w14:textId="138E433B" w:rsidR="001F7130" w:rsidRPr="00CC5B93" w:rsidRDefault="001F7130" w:rsidP="001A2A87">
      <w:pPr>
        <w:pBdr>
          <w:top w:val="nil"/>
          <w:left w:val="nil"/>
          <w:bottom w:val="nil"/>
          <w:right w:val="nil"/>
          <w:between w:val="nil"/>
        </w:pBdr>
        <w:spacing w:after="0" w:line="240" w:lineRule="auto"/>
        <w:jc w:val="both"/>
        <w:rPr>
          <w:rFonts w:ascii="Times New Roman" w:eastAsia="Times New Roman" w:hAnsi="Times New Roman" w:cs="Times New Roman"/>
        </w:rPr>
      </w:pPr>
    </w:p>
    <w:sectPr w:rsidR="001F7130" w:rsidRPr="00CC5B93" w:rsidSect="00BD3F0D">
      <w:type w:val="continuous"/>
      <w:pgSz w:w="11909" w:h="16834"/>
      <w:pgMar w:top="993" w:right="1134" w:bottom="1134" w:left="1418" w:header="709" w:footer="720" w:gutter="0"/>
      <w:pgNumType w:start="152"/>
      <w:cols w:num="2" w:space="853"/>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2B22" w14:textId="77777777" w:rsidR="004F4AE2" w:rsidRDefault="004F4AE2">
      <w:pPr>
        <w:spacing w:after="0" w:line="240" w:lineRule="auto"/>
      </w:pPr>
      <w:r>
        <w:separator/>
      </w:r>
    </w:p>
  </w:endnote>
  <w:endnote w:type="continuationSeparator" w:id="0">
    <w:p w14:paraId="013ADFFA" w14:textId="77777777" w:rsidR="004F4AE2" w:rsidRDefault="004F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E188" w14:textId="77777777" w:rsidR="00431917" w:rsidRDefault="0043191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A2A87">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r>
      <w:rPr>
        <w:noProof/>
        <w:lang w:eastAsia="en-US"/>
      </w:rPr>
      <mc:AlternateContent>
        <mc:Choice Requires="wps">
          <w:drawing>
            <wp:anchor distT="0" distB="0" distL="114300" distR="114300" simplePos="0" relativeHeight="251658240" behindDoc="0" locked="0" layoutInCell="1" hidden="0" allowOverlap="1" wp14:anchorId="1C35380B" wp14:editId="40B3B30C">
              <wp:simplePos x="0" y="0"/>
              <wp:positionH relativeFrom="column">
                <wp:posOffset>12701</wp:posOffset>
              </wp:positionH>
              <wp:positionV relativeFrom="paragraph">
                <wp:posOffset>76200</wp:posOffset>
              </wp:positionV>
              <wp:extent cx="4503420" cy="285115"/>
              <wp:effectExtent l="0" t="0" r="0" b="0"/>
              <wp:wrapNone/>
              <wp:docPr id="1" name="Freeform: Shape 1"/>
              <wp:cNvGraphicFramePr/>
              <a:graphic xmlns:a="http://schemas.openxmlformats.org/drawingml/2006/main">
                <a:graphicData uri="http://schemas.microsoft.com/office/word/2010/wordprocessingShape">
                  <wps:wsp>
                    <wps:cNvSpPr/>
                    <wps:spPr>
                      <a:xfrm>
                        <a:off x="3100640" y="3643793"/>
                        <a:ext cx="4490720" cy="272415"/>
                      </a:xfrm>
                      <a:custGeom>
                        <a:avLst/>
                        <a:gdLst/>
                        <a:ahLst/>
                        <a:cxnLst/>
                        <a:rect l="l" t="t" r="r" b="b"/>
                        <a:pathLst>
                          <a:path w="4490720" h="272415" extrusionOk="0">
                            <a:moveTo>
                              <a:pt x="0" y="0"/>
                            </a:moveTo>
                            <a:lnTo>
                              <a:pt x="0" y="272415"/>
                            </a:lnTo>
                            <a:lnTo>
                              <a:pt x="4490720" y="272415"/>
                            </a:lnTo>
                            <a:lnTo>
                              <a:pt x="449072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48E89DEA" w14:textId="2D47EE60" w:rsidR="00431917" w:rsidRDefault="00431917">
                          <w:pPr>
                            <w:spacing w:after="0" w:line="240" w:lineRule="auto"/>
                            <w:textDirection w:val="btLr"/>
                          </w:pPr>
                          <w:r>
                            <w:rPr>
                              <w:rFonts w:ascii="Times New Roman" w:eastAsia="Times New Roman" w:hAnsi="Times New Roman" w:cs="Times New Roman"/>
                              <w:color w:val="000000"/>
                              <w:sz w:val="18"/>
                            </w:rPr>
                            <w:t>Copyright @</w:t>
                          </w:r>
                          <w:r w:rsidR="005F01A1">
                            <w:rPr>
                              <w:rFonts w:ascii="Times New Roman" w:eastAsia="Times New Roman" w:hAnsi="Times New Roman" w:cs="Times New Roman"/>
                              <w:color w:val="000000"/>
                              <w:sz w:val="18"/>
                              <w:lang w:val="id-ID"/>
                            </w:rPr>
                            <w:t>2025</w:t>
                          </w:r>
                          <w:r>
                            <w:rPr>
                              <w:rFonts w:ascii="Times New Roman" w:eastAsia="Times New Roman" w:hAnsi="Times New Roman" w:cs="Times New Roman"/>
                              <w:color w:val="000000"/>
                              <w:sz w:val="18"/>
                            </w:rPr>
                            <w:t>, Surabaya Dental Therapist Journal</w:t>
                          </w:r>
                        </w:p>
                      </w:txbxContent>
                    </wps:txbx>
                    <wps:bodyPr spcFirstLastPara="1" wrap="square" lIns="88900" tIns="38100" rIns="88900" bIns="38100" anchor="t" anchorCtr="0">
                      <a:noAutofit/>
                    </wps:bodyPr>
                  </wps:wsp>
                </a:graphicData>
              </a:graphic>
            </wp:anchor>
          </w:drawing>
        </mc:Choice>
        <mc:Fallback>
          <w:pict>
            <v:shape w14:anchorId="1C35380B" id="Freeform: Shape 1" o:spid="_x0000_s1026" style="position:absolute;left:0;text-align:left;margin-left:1pt;margin-top:6pt;width:354.6pt;height:22.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490720,2724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" adj="-11796480,,5400" path="m,l,272415r4490720,l4490720,,,xe" strokecolor="white" strokeweight="1pt">
              <v:stroke startarrowwidth="narrow" startarrowlength="short" endarrowwidth="narrow" endarrowlength="short" miterlimit="5243f" joinstyle="miter"/>
              <v:formulas/>
              <v:path arrowok="t" o:extrusionok="f" o:connecttype="custom" textboxrect="0,0,4490720,272415"/>
              <v:textbox inset="7pt,3pt,7pt,3pt">
                <w:txbxContent>
                  <w:p w14:paraId="48E89DEA" w14:textId="2D47EE60" w:rsidR="00431917" w:rsidRDefault="00431917">
                    <w:pPr>
                      <w:spacing w:after="0" w:line="240" w:lineRule="auto"/>
                      <w:textDirection w:val="btLr"/>
                    </w:pPr>
                    <w:r>
                      <w:rPr>
                        <w:rFonts w:ascii="Times New Roman" w:eastAsia="Times New Roman" w:hAnsi="Times New Roman" w:cs="Times New Roman"/>
                        <w:color w:val="000000"/>
                        <w:sz w:val="18"/>
                      </w:rPr>
                      <w:t>Copyright @</w:t>
                    </w:r>
                    <w:r w:rsidR="005F01A1">
                      <w:rPr>
                        <w:rFonts w:ascii="Times New Roman" w:eastAsia="Times New Roman" w:hAnsi="Times New Roman" w:cs="Times New Roman"/>
                        <w:color w:val="000000"/>
                        <w:sz w:val="18"/>
                        <w:lang w:val="id-ID"/>
                      </w:rPr>
                      <w:t>2025</w:t>
                    </w:r>
                    <w:r>
                      <w:rPr>
                        <w:rFonts w:ascii="Times New Roman" w:eastAsia="Times New Roman" w:hAnsi="Times New Roman" w:cs="Times New Roman"/>
                        <w:color w:val="000000"/>
                        <w:sz w:val="18"/>
                      </w:rPr>
                      <w:t>, Surabaya Dental Therapist Journal</w:t>
                    </w:r>
                  </w:p>
                </w:txbxContent>
              </v:textbox>
            </v:shape>
          </w:pict>
        </mc:Fallback>
      </mc:AlternateContent>
    </w:r>
  </w:p>
  <w:p w14:paraId="2E37CFEF" w14:textId="77777777" w:rsidR="00431917" w:rsidRDefault="0043191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4FAB" w14:textId="77777777" w:rsidR="004F4AE2" w:rsidRDefault="004F4AE2">
      <w:pPr>
        <w:spacing w:after="0" w:line="240" w:lineRule="auto"/>
      </w:pPr>
      <w:r>
        <w:separator/>
      </w:r>
    </w:p>
  </w:footnote>
  <w:footnote w:type="continuationSeparator" w:id="0">
    <w:p w14:paraId="37307CB0" w14:textId="77777777" w:rsidR="004F4AE2" w:rsidRDefault="004F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CD5A" w14:textId="77777777" w:rsidR="00431917" w:rsidRPr="00AD1FB1" w:rsidRDefault="00431917" w:rsidP="00AD1FB1">
    <w:pPr>
      <w:pBdr>
        <w:top w:val="nil"/>
        <w:left w:val="nil"/>
        <w:bottom w:val="nil"/>
        <w:right w:val="nil"/>
        <w:between w:val="nil"/>
      </w:pBdr>
      <w:tabs>
        <w:tab w:val="center" w:pos="4680"/>
        <w:tab w:val="right" w:pos="9360"/>
      </w:tabs>
      <w:spacing w:after="0" w:line="240" w:lineRule="auto"/>
      <w:rPr>
        <w:rFonts w:ascii="Arial" w:eastAsia="Calibri" w:hAnsi="Arial" w:cs="Arial"/>
        <w:b/>
        <w:bCs/>
        <w:color w:val="000000"/>
        <w:sz w:val="28"/>
        <w:szCs w:val="28"/>
      </w:rPr>
    </w:pPr>
    <w:r w:rsidRPr="00AD1FB1">
      <w:rPr>
        <w:rFonts w:ascii="Arial" w:eastAsia="Calibri" w:hAnsi="Arial" w:cs="Arial"/>
        <w:b/>
        <w:bCs/>
        <w:color w:val="000000"/>
        <w:sz w:val="28"/>
        <w:szCs w:val="28"/>
      </w:rPr>
      <w:t>Surabaya Dental Therapist Journal</w:t>
    </w:r>
  </w:p>
  <w:p w14:paraId="599D5A11" w14:textId="40C6B2BF" w:rsidR="00BD3F0D" w:rsidRPr="00AD1FB1" w:rsidRDefault="00BD3F0D" w:rsidP="00BD3F0D">
    <w:pPr>
      <w:spacing w:after="0" w:line="240" w:lineRule="auto"/>
      <w:rPr>
        <w:rFonts w:ascii="Arial" w:eastAsia="Arial" w:hAnsi="Arial" w:cs="Arial"/>
        <w:sz w:val="20"/>
        <w:szCs w:val="20"/>
      </w:rPr>
    </w:pPr>
    <w:r w:rsidRPr="00AD1FB1">
      <w:rPr>
        <w:rFonts w:ascii="Arial" w:eastAsia="Arial" w:hAnsi="Arial" w:cs="Arial"/>
        <w:spacing w:val="-1"/>
        <w:sz w:val="20"/>
        <w:szCs w:val="20"/>
      </w:rPr>
      <w:t>V</w:t>
    </w:r>
    <w:r w:rsidRPr="00AD1FB1">
      <w:rPr>
        <w:rFonts w:ascii="Arial" w:eastAsia="Arial" w:hAnsi="Arial" w:cs="Arial"/>
        <w:spacing w:val="1"/>
        <w:sz w:val="20"/>
        <w:szCs w:val="20"/>
      </w:rPr>
      <w:t>o</w:t>
    </w:r>
    <w:r w:rsidRPr="00AD1FB1">
      <w:rPr>
        <w:rFonts w:ascii="Arial" w:eastAsia="Arial" w:hAnsi="Arial" w:cs="Arial"/>
        <w:spacing w:val="4"/>
        <w:sz w:val="20"/>
        <w:szCs w:val="20"/>
      </w:rPr>
      <w:t>l</w:t>
    </w:r>
    <w:r w:rsidRPr="00AD1FB1">
      <w:rPr>
        <w:rFonts w:ascii="Arial" w:eastAsia="Arial" w:hAnsi="Arial" w:cs="Arial"/>
        <w:sz w:val="20"/>
        <w:szCs w:val="20"/>
      </w:rPr>
      <w:t xml:space="preserve">. </w:t>
    </w:r>
    <w:r>
      <w:rPr>
        <w:rFonts w:ascii="Arial" w:eastAsia="Arial" w:hAnsi="Arial" w:cs="Arial"/>
        <w:sz w:val="20"/>
        <w:szCs w:val="20"/>
      </w:rPr>
      <w:t>3</w:t>
    </w:r>
    <w:r w:rsidRPr="00AD1FB1">
      <w:rPr>
        <w:rFonts w:ascii="Arial" w:eastAsia="Arial" w:hAnsi="Arial" w:cs="Arial"/>
        <w:sz w:val="20"/>
        <w:szCs w:val="20"/>
      </w:rPr>
      <w:t>,</w:t>
    </w:r>
    <w:r w:rsidRPr="00AD1FB1">
      <w:rPr>
        <w:rFonts w:ascii="Arial" w:eastAsia="Arial" w:hAnsi="Arial" w:cs="Arial"/>
        <w:spacing w:val="1"/>
        <w:sz w:val="20"/>
        <w:szCs w:val="20"/>
      </w:rPr>
      <w:t xml:space="preserve"> </w:t>
    </w:r>
    <w:r w:rsidRPr="00AD1FB1">
      <w:rPr>
        <w:rFonts w:ascii="Arial" w:eastAsia="Arial" w:hAnsi="Arial" w:cs="Arial"/>
        <w:sz w:val="20"/>
        <w:szCs w:val="20"/>
      </w:rPr>
      <w:t>N</w:t>
    </w:r>
    <w:r w:rsidRPr="00AD1FB1">
      <w:rPr>
        <w:rFonts w:ascii="Arial" w:eastAsia="Arial" w:hAnsi="Arial" w:cs="Arial"/>
        <w:spacing w:val="1"/>
        <w:sz w:val="20"/>
        <w:szCs w:val="20"/>
      </w:rPr>
      <w:t>o</w:t>
    </w:r>
    <w:r w:rsidRPr="00AD1FB1">
      <w:rPr>
        <w:rFonts w:ascii="Arial" w:eastAsia="Arial" w:hAnsi="Arial" w:cs="Arial"/>
        <w:spacing w:val="-4"/>
        <w:sz w:val="20"/>
        <w:szCs w:val="20"/>
      </w:rPr>
      <w:t>.</w:t>
    </w:r>
    <w:r>
      <w:rPr>
        <w:rFonts w:ascii="Arial" w:eastAsia="Arial" w:hAnsi="Arial" w:cs="Arial"/>
        <w:spacing w:val="-4"/>
        <w:sz w:val="20"/>
        <w:szCs w:val="20"/>
      </w:rPr>
      <w:t>1</w:t>
    </w:r>
    <w:r w:rsidRPr="00AD1FB1">
      <w:rPr>
        <w:rFonts w:ascii="Arial" w:eastAsia="Arial" w:hAnsi="Arial" w:cs="Arial"/>
        <w:sz w:val="20"/>
        <w:szCs w:val="20"/>
      </w:rPr>
      <w:t>,</w:t>
    </w:r>
    <w:r w:rsidRPr="00AD1FB1">
      <w:rPr>
        <w:rFonts w:ascii="Arial" w:eastAsia="Arial" w:hAnsi="Arial" w:cs="Arial"/>
        <w:spacing w:val="1"/>
        <w:sz w:val="20"/>
        <w:szCs w:val="20"/>
      </w:rPr>
      <w:t xml:space="preserve"> </w:t>
    </w:r>
    <w:proofErr w:type="spellStart"/>
    <w:r w:rsidRPr="00AD1FB1">
      <w:rPr>
        <w:rFonts w:ascii="Arial" w:eastAsia="Arial" w:hAnsi="Arial" w:cs="Arial"/>
        <w:sz w:val="20"/>
        <w:szCs w:val="20"/>
      </w:rPr>
      <w:t>Bulan</w:t>
    </w:r>
    <w:proofErr w:type="spellEnd"/>
    <w:r w:rsidRPr="00AD1FB1">
      <w:rPr>
        <w:rFonts w:ascii="Arial" w:eastAsia="Arial" w:hAnsi="Arial" w:cs="Arial"/>
        <w:spacing w:val="3"/>
        <w:sz w:val="20"/>
        <w:szCs w:val="20"/>
      </w:rPr>
      <w:t xml:space="preserve"> </w:t>
    </w:r>
    <w:proofErr w:type="spellStart"/>
    <w:r>
      <w:rPr>
        <w:rFonts w:ascii="Arial" w:eastAsia="Arial" w:hAnsi="Arial" w:cs="Arial"/>
        <w:spacing w:val="3"/>
        <w:sz w:val="20"/>
        <w:szCs w:val="20"/>
      </w:rPr>
      <w:t>Februari</w:t>
    </w:r>
    <w:proofErr w:type="spellEnd"/>
    <w:r>
      <w:rPr>
        <w:rFonts w:ascii="Arial" w:eastAsia="Arial" w:hAnsi="Arial" w:cs="Arial"/>
        <w:spacing w:val="3"/>
        <w:sz w:val="20"/>
        <w:szCs w:val="20"/>
      </w:rPr>
      <w:t xml:space="preserve"> </w:t>
    </w:r>
    <w:proofErr w:type="spellStart"/>
    <w:r w:rsidRPr="00AD1FB1">
      <w:rPr>
        <w:rFonts w:ascii="Arial" w:eastAsia="Arial" w:hAnsi="Arial" w:cs="Arial"/>
        <w:spacing w:val="3"/>
        <w:sz w:val="20"/>
        <w:szCs w:val="20"/>
      </w:rPr>
      <w:t>Tahun</w:t>
    </w:r>
    <w:proofErr w:type="spellEnd"/>
    <w:r>
      <w:rPr>
        <w:rFonts w:ascii="Arial" w:eastAsia="Arial" w:hAnsi="Arial" w:cs="Arial"/>
        <w:spacing w:val="3"/>
        <w:sz w:val="20"/>
        <w:szCs w:val="20"/>
      </w:rPr>
      <w:t xml:space="preserve"> 2025</w:t>
    </w:r>
    <w:r w:rsidRPr="00AD1FB1">
      <w:rPr>
        <w:rFonts w:ascii="Arial" w:eastAsia="Arial" w:hAnsi="Arial" w:cs="Arial"/>
        <w:sz w:val="20"/>
        <w:szCs w:val="20"/>
      </w:rPr>
      <w:t>,</w:t>
    </w:r>
    <w:r w:rsidRPr="00AD1FB1">
      <w:rPr>
        <w:rFonts w:ascii="Arial" w:eastAsia="Arial" w:hAnsi="Arial" w:cs="Arial"/>
        <w:spacing w:val="-3"/>
        <w:sz w:val="20"/>
        <w:szCs w:val="20"/>
      </w:rPr>
      <w:t xml:space="preserve"> </w:t>
    </w:r>
    <w:r w:rsidRPr="00AD1FB1">
      <w:rPr>
        <w:rFonts w:ascii="Arial" w:eastAsia="Arial" w:hAnsi="Arial" w:cs="Arial"/>
        <w:spacing w:val="1"/>
        <w:sz w:val="20"/>
        <w:szCs w:val="20"/>
      </w:rPr>
      <w:t>pp</w:t>
    </w:r>
    <w:r w:rsidRPr="00AD1FB1">
      <w:rPr>
        <w:rFonts w:ascii="Arial" w:eastAsia="Arial" w:hAnsi="Arial" w:cs="Arial"/>
        <w:sz w:val="20"/>
        <w:szCs w:val="20"/>
      </w:rPr>
      <w:t>.</w:t>
    </w:r>
    <w:r w:rsidRPr="00AD1FB1">
      <w:rPr>
        <w:rFonts w:ascii="Arial" w:eastAsia="Arial" w:hAnsi="Arial" w:cs="Arial"/>
        <w:spacing w:val="2"/>
        <w:sz w:val="20"/>
        <w:szCs w:val="20"/>
      </w:rPr>
      <w:t xml:space="preserve"> </w:t>
    </w:r>
    <w:r>
      <w:rPr>
        <w:rFonts w:ascii="Arial" w:eastAsia="Arial" w:hAnsi="Arial" w:cs="Arial"/>
        <w:spacing w:val="2"/>
        <w:sz w:val="20"/>
        <w:szCs w:val="20"/>
      </w:rPr>
      <w:t>152</w:t>
    </w:r>
    <w:r w:rsidRPr="00AD1FB1">
      <w:rPr>
        <w:rFonts w:ascii="Arial" w:eastAsia="Arial" w:hAnsi="Arial" w:cs="Arial"/>
        <w:spacing w:val="1"/>
        <w:sz w:val="20"/>
        <w:szCs w:val="20"/>
      </w:rPr>
      <w:t>-</w:t>
    </w:r>
    <w:r>
      <w:rPr>
        <w:rFonts w:ascii="Arial" w:eastAsia="Arial" w:hAnsi="Arial" w:cs="Arial"/>
        <w:spacing w:val="1"/>
        <w:sz w:val="20"/>
        <w:szCs w:val="20"/>
      </w:rPr>
      <w:t>158</w:t>
    </w:r>
  </w:p>
  <w:p w14:paraId="76505E75" w14:textId="049519AB" w:rsidR="00431917" w:rsidRPr="00AD1FB1" w:rsidRDefault="00BD3F0D" w:rsidP="00BD3F0D">
    <w:pPr>
      <w:spacing w:after="0" w:line="240" w:lineRule="auto"/>
      <w:rPr>
        <w:rFonts w:ascii="Arial" w:hAnsi="Arial" w:cs="Arial"/>
        <w:sz w:val="20"/>
        <w:szCs w:val="20"/>
      </w:rPr>
    </w:pPr>
    <w:r w:rsidRPr="00AD1FB1">
      <w:rPr>
        <w:rFonts w:ascii="Arial" w:eastAsia="Arial" w:hAnsi="Arial" w:cs="Arial"/>
        <w:spacing w:val="1"/>
        <w:sz w:val="20"/>
        <w:szCs w:val="20"/>
      </w:rPr>
      <w:t xml:space="preserve">E-ISSN </w:t>
    </w:r>
    <w:r w:rsidRPr="006E3A14">
      <w:rPr>
        <w:rFonts w:ascii="Arial" w:eastAsia="Arial" w:hAnsi="Arial" w:cs="Arial"/>
        <w:spacing w:val="1"/>
        <w:sz w:val="20"/>
        <w:szCs w:val="20"/>
      </w:rPr>
      <w:t>3025-4701</w:t>
    </w:r>
  </w:p>
  <w:p w14:paraId="605D4CF7" w14:textId="6AB36961" w:rsidR="008B3404" w:rsidRDefault="005F01A1" w:rsidP="008B3404">
    <w:pPr>
      <w:spacing w:after="0" w:line="240" w:lineRule="auto"/>
      <w:rPr>
        <w:rFonts w:ascii="Arial" w:eastAsia="Arial" w:hAnsi="Arial" w:cs="Arial"/>
        <w:sz w:val="20"/>
        <w:szCs w:val="20"/>
      </w:rPr>
    </w:pPr>
    <w:r>
      <w:t xml:space="preserve">Journal DOI: </w:t>
    </w:r>
    <w:hyperlink r:id="rId1" w:history="1">
      <w:r>
        <w:rPr>
          <w:rStyle w:val="Hyperlink"/>
        </w:rPr>
        <w:t>https://doi.org/10.36568/sdtj</w:t>
      </w:r>
    </w:hyperlink>
    <w:r>
      <w:rPr>
        <w:lang w:val="id-ID"/>
      </w:rPr>
      <w:t xml:space="preserve"> </w:t>
    </w:r>
    <w:r>
      <w:t xml:space="preserve">; DOI: </w:t>
    </w:r>
    <w:hyperlink r:id="rId2" w:history="1">
      <w:r w:rsidR="00D05CDB" w:rsidRPr="005978A8">
        <w:rPr>
          <w:rStyle w:val="Hyperlink"/>
        </w:rPr>
        <w:t>https://doi.org/10.36568/sdtj.v3i1.</w:t>
      </w:r>
      <w:r w:rsidR="00D05CDB" w:rsidRPr="005978A8">
        <w:rPr>
          <w:rStyle w:val="Hyperlink"/>
          <w:lang w:val="id-ID"/>
        </w:rPr>
        <w:t>40</w:t>
      </w:r>
      <w:r w:rsidR="00D05CDB" w:rsidRPr="005978A8">
        <w:rPr>
          <w:rStyle w:val="Hyperlink"/>
        </w:rPr>
        <w:t xml:space="preserve"> </w:t>
      </w:r>
    </w:hyperlink>
  </w:p>
  <w:p w14:paraId="0444ADF6" w14:textId="765E7F09" w:rsidR="00431917" w:rsidRPr="00AD1FB1" w:rsidRDefault="00431917" w:rsidP="00AD1FB1">
    <w:pPr>
      <w:spacing w:after="0" w:line="240" w:lineRule="auto"/>
      <w:rPr>
        <w:rFonts w:ascii="Arial" w:eastAsia="Arial" w:hAnsi="Arial" w:cs="Arial"/>
        <w:sz w:val="20"/>
        <w:szCs w:val="20"/>
      </w:rPr>
    </w:pPr>
  </w:p>
  <w:p w14:paraId="06313F84" w14:textId="07111DC5" w:rsidR="00431917" w:rsidRPr="00AD1FB1" w:rsidRDefault="00431917" w:rsidP="00AD1FB1">
    <w:pPr>
      <w:spacing w:before="2" w:after="0" w:line="240" w:lineRule="auto"/>
      <w:rPr>
        <w:rFonts w:ascii="Arial" w:eastAsia="Calibri" w:hAnsi="Arial" w:cs="Arial"/>
        <w:color w:val="000000"/>
        <w:sz w:val="20"/>
        <w:szCs w:val="20"/>
      </w:rPr>
    </w:pPr>
    <w:r w:rsidRPr="00AD1FB1">
      <w:rPr>
        <w:rFonts w:ascii="Arial" w:eastAsia="Arial" w:hAnsi="Arial" w:cs="Arial"/>
        <w:sz w:val="20"/>
        <w:szCs w:val="20"/>
      </w:rPr>
      <w:t>J</w:t>
    </w:r>
    <w:r w:rsidRPr="00AD1FB1">
      <w:rPr>
        <w:rFonts w:ascii="Arial" w:eastAsia="Arial" w:hAnsi="Arial" w:cs="Arial"/>
        <w:spacing w:val="1"/>
        <w:sz w:val="20"/>
        <w:szCs w:val="20"/>
      </w:rPr>
      <w:t>ourna</w:t>
    </w:r>
    <w:r w:rsidRPr="00AD1FB1">
      <w:rPr>
        <w:rFonts w:ascii="Arial" w:eastAsia="Arial" w:hAnsi="Arial" w:cs="Arial"/>
        <w:sz w:val="20"/>
        <w:szCs w:val="20"/>
      </w:rPr>
      <w:t xml:space="preserve">l </w:t>
    </w:r>
    <w:r w:rsidRPr="00AD1FB1">
      <w:rPr>
        <w:rFonts w:ascii="Arial" w:eastAsia="Arial" w:hAnsi="Arial" w:cs="Arial"/>
        <w:spacing w:val="-3"/>
        <w:sz w:val="20"/>
        <w:szCs w:val="20"/>
      </w:rPr>
      <w:t>h</w:t>
    </w:r>
    <w:r w:rsidRPr="00AD1FB1">
      <w:rPr>
        <w:rFonts w:ascii="Arial" w:eastAsia="Arial" w:hAnsi="Arial" w:cs="Arial"/>
        <w:spacing w:val="1"/>
        <w:sz w:val="20"/>
        <w:szCs w:val="20"/>
      </w:rPr>
      <w:t>omep</w:t>
    </w:r>
    <w:r w:rsidRPr="00AD1FB1">
      <w:rPr>
        <w:rFonts w:ascii="Arial" w:eastAsia="Arial" w:hAnsi="Arial" w:cs="Arial"/>
        <w:spacing w:val="-3"/>
        <w:sz w:val="20"/>
        <w:szCs w:val="20"/>
      </w:rPr>
      <w:t>a</w:t>
    </w:r>
    <w:r w:rsidRPr="00AD1FB1">
      <w:rPr>
        <w:rFonts w:ascii="Arial" w:eastAsia="Arial" w:hAnsi="Arial" w:cs="Arial"/>
        <w:spacing w:val="1"/>
        <w:sz w:val="20"/>
        <w:szCs w:val="20"/>
      </w:rPr>
      <w:t>g</w:t>
    </w:r>
    <w:r w:rsidRPr="00AD1FB1">
      <w:rPr>
        <w:rFonts w:ascii="Arial" w:eastAsia="Arial" w:hAnsi="Arial" w:cs="Arial"/>
        <w:spacing w:val="3"/>
        <w:sz w:val="20"/>
        <w:szCs w:val="20"/>
      </w:rPr>
      <w:t>e</w:t>
    </w:r>
    <w:r w:rsidRPr="00AD1FB1">
      <w:rPr>
        <w:rFonts w:ascii="Arial" w:eastAsia="Arial" w:hAnsi="Arial" w:cs="Arial"/>
        <w:sz w:val="20"/>
        <w:szCs w:val="20"/>
      </w:rPr>
      <w:t xml:space="preserve">: </w:t>
    </w:r>
    <w:r w:rsidRPr="00AD1FB1">
      <w:rPr>
        <w:rFonts w:ascii="Arial" w:eastAsia="Arial" w:hAnsi="Arial" w:cs="Arial"/>
        <w:spacing w:val="-54"/>
        <w:sz w:val="20"/>
        <w:szCs w:val="20"/>
      </w:rPr>
      <w:t xml:space="preserve"> </w:t>
    </w:r>
    <w:hyperlink r:id="rId3" w:history="1">
      <w:r w:rsidRPr="00AD1FB1">
        <w:rPr>
          <w:rStyle w:val="Hyperlink"/>
          <w:rFonts w:ascii="Arial" w:hAnsi="Arial" w:cs="Arial"/>
          <w:sz w:val="20"/>
          <w:szCs w:val="20"/>
        </w:rPr>
        <w:t>https://dentejo.poltekkesdepkes-sby.ac.id/index.php/dentejo</w:t>
      </w:r>
    </w:hyperlink>
    <w:r w:rsidRPr="00AD1FB1">
      <w:rPr>
        <w:rFonts w:ascii="Arial" w:hAnsi="Arial" w:cs="Arial"/>
        <w:sz w:val="20"/>
        <w:szCs w:val="20"/>
      </w:rPr>
      <w:t xml:space="preserve"> </w:t>
    </w:r>
    <w:r w:rsidRPr="00AD1FB1">
      <w:rPr>
        <w:rFonts w:ascii="Arial" w:eastAsia="Calibri" w:hAnsi="Arial" w:cs="Arial"/>
        <w:color w:val="000000"/>
        <w:sz w:val="20"/>
        <w:szCs w:val="20"/>
      </w:rPr>
      <w:t xml:space="preserve">  </w:t>
    </w:r>
  </w:p>
  <w:p w14:paraId="76BCB056" w14:textId="36AFB36F" w:rsidR="00431917" w:rsidRDefault="00431917" w:rsidP="00AD1FB1">
    <w:pPr>
      <w:spacing w:before="2" w:after="0" w:line="240" w:lineRule="auto"/>
      <w:rPr>
        <w:rFonts w:eastAsia="Calibri"/>
        <w:color w:val="000000"/>
      </w:rPr>
    </w:pPr>
    <w:r>
      <w:rPr>
        <w:noProof/>
        <w:lang w:eastAsia="en-US"/>
      </w:rPr>
      <mc:AlternateContent>
        <mc:Choice Requires="wpg">
          <w:drawing>
            <wp:anchor distT="0" distB="0" distL="114300" distR="114300" simplePos="0" relativeHeight="251660288" behindDoc="1" locked="0" layoutInCell="1" allowOverlap="1" wp14:anchorId="780B16F3" wp14:editId="3F4019B9">
              <wp:simplePos x="0" y="0"/>
              <wp:positionH relativeFrom="page">
                <wp:align>center</wp:align>
              </wp:positionH>
              <wp:positionV relativeFrom="paragraph">
                <wp:posOffset>46990</wp:posOffset>
              </wp:positionV>
              <wp:extent cx="5798185" cy="0"/>
              <wp:effectExtent l="0" t="0" r="0" b="0"/>
              <wp:wrapNone/>
              <wp:docPr id="3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389" y="272"/>
                        <a:chExt cx="9131" cy="0"/>
                      </a:xfrm>
                    </wpg:grpSpPr>
                    <wps:wsp>
                      <wps:cNvPr id="38" name="Freeform 193"/>
                      <wps:cNvSpPr>
                        <a:spLocks/>
                      </wps:cNvSpPr>
                      <wps:spPr bwMode="auto">
                        <a:xfrm>
                          <a:off x="1389" y="272"/>
                          <a:ext cx="9131" cy="0"/>
                        </a:xfrm>
                        <a:custGeom>
                          <a:avLst/>
                          <a:gdLst>
                            <a:gd name="T0" fmla="+- 0 1389 1389"/>
                            <a:gd name="T1" fmla="*/ T0 w 9131"/>
                            <a:gd name="T2" fmla="+- 0 10520 1389"/>
                            <a:gd name="T3" fmla="*/ T2 w 9131"/>
                          </a:gdLst>
                          <a:ahLst/>
                          <a:cxnLst>
                            <a:cxn ang="0">
                              <a:pos x="T1" y="0"/>
                            </a:cxn>
                            <a:cxn ang="0">
                              <a:pos x="T3" y="0"/>
                            </a:cxn>
                          </a:cxnLst>
                          <a:rect l="0" t="0" r="r" b="b"/>
                          <a:pathLst>
                            <a:path w="9131">
                              <a:moveTo>
                                <a:pt x="0" y="0"/>
                              </a:moveTo>
                              <a:lnTo>
                                <a:pt x="9131" y="0"/>
                              </a:lnTo>
                            </a:path>
                          </a:pathLst>
                        </a:custGeom>
                        <a:noFill/>
                        <a:ln w="1905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803E8" id="Group 192" o:spid="_x0000_s1026" style="position:absolute;margin-left:0;margin-top:3.7pt;width:456.55pt;height:0;z-index:-251656192;mso-position-horizontal:center;mso-position-horizontal-relative:page" coordorigin="1389,272"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">
              <v:shape id="Freeform 193" o:spid="_x0000_s1027" style="position:absolute;left:1389;top:272;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" path="m,l9131,e" filled="f" strokecolor="#a6a6a6" strokeweight="1.5pt">
                <v:path arrowok="t" o:connecttype="custom" o:connectlocs="0,0;9131,0" o:connectangles="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F144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9"/>
    <w:multiLevelType w:val="multilevel"/>
    <w:tmpl w:val="AF144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0246D30"/>
    <w:multiLevelType w:val="multilevel"/>
    <w:tmpl w:val="AF144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6CC1EC3"/>
    <w:multiLevelType w:val="hybridMultilevel"/>
    <w:tmpl w:val="C5002B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5C68DF"/>
    <w:multiLevelType w:val="multilevel"/>
    <w:tmpl w:val="FEB03B32"/>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5" w15:restartNumberingAfterBreak="0">
    <w:nsid w:val="48756ED4"/>
    <w:multiLevelType w:val="hybridMultilevel"/>
    <w:tmpl w:val="A6B28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D433BBE"/>
    <w:multiLevelType w:val="multilevel"/>
    <w:tmpl w:val="746CB98A"/>
    <w:lvl w:ilvl="0">
      <w:start w:val="1"/>
      <w:numFmt w:val="decimal"/>
      <w:pStyle w:val="JSK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8525F73"/>
    <w:multiLevelType w:val="hybridMultilevel"/>
    <w:tmpl w:val="2078FB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130"/>
    <w:rsid w:val="00036031"/>
    <w:rsid w:val="00063AA7"/>
    <w:rsid w:val="00195E82"/>
    <w:rsid w:val="001A2A87"/>
    <w:rsid w:val="001B53E8"/>
    <w:rsid w:val="001C2DA7"/>
    <w:rsid w:val="001F7130"/>
    <w:rsid w:val="002D2C6F"/>
    <w:rsid w:val="003649CB"/>
    <w:rsid w:val="003C4458"/>
    <w:rsid w:val="003D1141"/>
    <w:rsid w:val="00431917"/>
    <w:rsid w:val="00442BBF"/>
    <w:rsid w:val="004565B3"/>
    <w:rsid w:val="004828BB"/>
    <w:rsid w:val="004D5D73"/>
    <w:rsid w:val="004F4AE2"/>
    <w:rsid w:val="00576B85"/>
    <w:rsid w:val="005F01A1"/>
    <w:rsid w:val="00602CB6"/>
    <w:rsid w:val="00614659"/>
    <w:rsid w:val="00616418"/>
    <w:rsid w:val="00691AE9"/>
    <w:rsid w:val="006B0AC5"/>
    <w:rsid w:val="00704D02"/>
    <w:rsid w:val="007D1C21"/>
    <w:rsid w:val="0080176E"/>
    <w:rsid w:val="00810054"/>
    <w:rsid w:val="0086176D"/>
    <w:rsid w:val="008B3404"/>
    <w:rsid w:val="008D49AC"/>
    <w:rsid w:val="00973805"/>
    <w:rsid w:val="009C58E8"/>
    <w:rsid w:val="00A70969"/>
    <w:rsid w:val="00AD1FB1"/>
    <w:rsid w:val="00B52665"/>
    <w:rsid w:val="00B801D3"/>
    <w:rsid w:val="00BD3F0D"/>
    <w:rsid w:val="00C23E76"/>
    <w:rsid w:val="00C37913"/>
    <w:rsid w:val="00CC5B93"/>
    <w:rsid w:val="00D0153C"/>
    <w:rsid w:val="00D05CDB"/>
    <w:rsid w:val="00DD67FA"/>
    <w:rsid w:val="00EA02B8"/>
    <w:rsid w:val="00EB1CFB"/>
    <w:rsid w:val="00EB5D5C"/>
    <w:rsid w:val="00F40A6B"/>
    <w:rsid w:val="00F87FF9"/>
    <w:rsid w:val="00FC63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9B10"/>
  <w15:docId w15:val="{2F29F034-141F-49E6-8C93-53276D76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1 Char1"/>
    <w:basedOn w:val="Normal"/>
    <w:link w:val="ListParagraphChar"/>
    <w:uiPriority w:val="34"/>
    <w:qFormat/>
    <w:rsid w:val="00BD4F35"/>
    <w:pPr>
      <w:ind w:left="720"/>
      <w:contextualSpacing/>
    </w:pPr>
    <w:rPr>
      <w:rFonts w:eastAsia="Calibri" w:cs="Times New Roman"/>
      <w:lang w:val="id-ID" w:eastAsia="en-US"/>
    </w:rPr>
  </w:style>
  <w:style w:type="character" w:customStyle="1" w:styleId="ListParagraphChar">
    <w:name w:val="List Paragraph Char"/>
    <w:aliases w:val="Heading 1 Char1 Char"/>
    <w:link w:val="ListParagraph"/>
    <w:uiPriority w:val="34"/>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5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2"/>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D1FB1"/>
    <w:rPr>
      <w:color w:val="0000FF" w:themeColor="hyperlink"/>
      <w:u w:val="single"/>
    </w:rPr>
  </w:style>
  <w:style w:type="character" w:customStyle="1" w:styleId="UnresolvedMention1">
    <w:name w:val="Unresolved Mention1"/>
    <w:basedOn w:val="DefaultParagraphFont"/>
    <w:uiPriority w:val="99"/>
    <w:semiHidden/>
    <w:unhideWhenUsed/>
    <w:rsid w:val="00AD1FB1"/>
    <w:rPr>
      <w:color w:val="605E5C"/>
      <w:shd w:val="clear" w:color="auto" w:fill="E1DFDD"/>
    </w:rPr>
  </w:style>
  <w:style w:type="character" w:styleId="UnresolvedMention">
    <w:name w:val="Unresolved Mention"/>
    <w:basedOn w:val="DefaultParagraphFont"/>
    <w:uiPriority w:val="99"/>
    <w:semiHidden/>
    <w:unhideWhenUsed/>
    <w:rsid w:val="008B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7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johm.rcipublisher.org/index.php/ijohm/article/view/22/17" TargetMode="External"/><Relationship Id="rId18" Type="http://schemas.openxmlformats.org/officeDocument/2006/relationships/hyperlink" Target="https://doi.org/10.33395/jmp.v12i1.1231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jurnal.poltekkestasikmalaya.ac.id/index.php/jikg/article/view/906" TargetMode="External"/><Relationship Id="rId17" Type="http://schemas.openxmlformats.org/officeDocument/2006/relationships/hyperlink" Target="https://doi.org/10.54367/means.v6i2.1529" TargetMode="External"/><Relationship Id="rId2" Type="http://schemas.openxmlformats.org/officeDocument/2006/relationships/customXml" Target="../customXml/item2.xml"/><Relationship Id="rId16" Type="http://schemas.openxmlformats.org/officeDocument/2006/relationships/hyperlink" Target="http://ijohm.rcipublisher.org/index.php/ijohm/article/view/137" TargetMode="External"/><Relationship Id="rId20" Type="http://schemas.openxmlformats.org/officeDocument/2006/relationships/hyperlink" Target="https://doi.org/10.29238/ohc.v7i1.3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ki.ac.id/2759/1/BukuModulPromosiKesehatan.pdf" TargetMode="External"/><Relationship Id="rId5" Type="http://schemas.openxmlformats.org/officeDocument/2006/relationships/settings" Target="settings.xml"/><Relationship Id="rId15" Type="http://schemas.openxmlformats.org/officeDocument/2006/relationships/hyperlink" Target="https://doi.org/10.30867/pade.v4i2.1002" TargetMode="External"/><Relationship Id="rId10" Type="http://schemas.openxmlformats.org/officeDocument/2006/relationships/footer" Target="footer1.xml"/><Relationship Id="rId19" Type="http://schemas.openxmlformats.org/officeDocument/2006/relationships/hyperlink" Target="https://e-abdimas.unw.ac.id/index.php/jhhs/article/view/6/5"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31004/joe.v5i4.252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dentejo.poltekkesdepkes-sby.ac.id/index.php/dentejo" TargetMode="External"/><Relationship Id="rId2" Type="http://schemas.openxmlformats.org/officeDocument/2006/relationships/hyperlink" Target="https://doi.org/10.36568/sdtj.v3i1.40%20" TargetMode="External"/><Relationship Id="rId1" Type="http://schemas.openxmlformats.org/officeDocument/2006/relationships/hyperlink" Target="https://doi.org/10.36568/sd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OzDiv3M5IvDw6t0K5n8gFhvg==">AMUW2mWi5hd6aA3wqXNvJ+QPUG6UfiMcMLv0fmatcS6Os2OO2lnGQW9i863grkutTfEewg1UzVlcatmYPbWLPguZIjRZeWiM9irAQ1I62cjViZVHb9his48=</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FD4AC7-6AD2-41F3-AFB6-1796660A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7</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ainu roziq</cp:lastModifiedBy>
  <cp:revision>18</cp:revision>
  <cp:lastPrinted>2024-08-22T13:34:00Z</cp:lastPrinted>
  <dcterms:created xsi:type="dcterms:W3CDTF">2019-05-13T04:52:00Z</dcterms:created>
  <dcterms:modified xsi:type="dcterms:W3CDTF">2025-03-05T06:13:00Z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f8183ea1-50c4-3739-ae30-df0c20addd07</vt:lpwstr>
  </property>
</Properties>
</file>